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46BB8" w14:textId="77777777" w:rsidR="00C1719F" w:rsidRPr="00883B7D" w:rsidRDefault="00C1719F" w:rsidP="00DD4510">
      <w:pPr>
        <w:spacing w:after="0" w:line="240" w:lineRule="auto"/>
        <w:ind w:firstLine="142"/>
        <w:jc w:val="center"/>
        <w:rPr>
          <w:rFonts w:ascii="Tahoma" w:hAnsi="Tahoma" w:cs="Tahoma"/>
        </w:rPr>
      </w:pPr>
      <w:r w:rsidRPr="00883B7D">
        <w:rPr>
          <w:rFonts w:ascii="Tahoma" w:hAnsi="Tahoma" w:cs="Tahom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719F" w:rsidRPr="00883B7D" w14:paraId="31542DB5" w14:textId="77777777" w:rsidTr="00C1719F">
        <w:tc>
          <w:tcPr>
            <w:tcW w:w="9062" w:type="dxa"/>
            <w:shd w:val="clear" w:color="auto" w:fill="E7E6E6" w:themeFill="background2"/>
          </w:tcPr>
          <w:p w14:paraId="4C0571BF" w14:textId="77777777" w:rsidR="00C1719F" w:rsidRPr="00883B7D" w:rsidRDefault="00C1719F" w:rsidP="00DD4510">
            <w:pPr>
              <w:spacing w:line="360" w:lineRule="auto"/>
              <w:ind w:firstLine="142"/>
              <w:jc w:val="center"/>
              <w:rPr>
                <w:rFonts w:ascii="Tahoma" w:hAnsi="Tahoma" w:cs="Tahoma"/>
                <w:b/>
              </w:rPr>
            </w:pPr>
          </w:p>
          <w:p w14:paraId="07E988A1" w14:textId="77777777" w:rsidR="00C1719F" w:rsidRPr="00883B7D" w:rsidRDefault="00C1719F" w:rsidP="00DD4510">
            <w:pPr>
              <w:spacing w:line="360" w:lineRule="auto"/>
              <w:ind w:firstLine="142"/>
              <w:jc w:val="center"/>
              <w:rPr>
                <w:rFonts w:ascii="Tahoma" w:hAnsi="Tahoma" w:cs="Tahoma"/>
                <w:b/>
              </w:rPr>
            </w:pPr>
            <w:r w:rsidRPr="00883B7D">
              <w:rPr>
                <w:rFonts w:ascii="Tahoma" w:hAnsi="Tahoma" w:cs="Tahoma"/>
                <w:b/>
              </w:rPr>
              <w:t>ZAPYTANIE OFERTOWE</w:t>
            </w:r>
          </w:p>
          <w:p w14:paraId="252B2C9B" w14:textId="77777777" w:rsidR="00C1719F" w:rsidRPr="00883B7D" w:rsidRDefault="00FF147D" w:rsidP="00DD4510">
            <w:pPr>
              <w:ind w:firstLine="142"/>
              <w:jc w:val="center"/>
              <w:rPr>
                <w:rFonts w:ascii="Tahoma" w:hAnsi="Tahoma" w:cs="Tahoma"/>
                <w:i/>
                <w:color w:val="000000" w:themeColor="text1"/>
                <w:u w:val="single"/>
              </w:rPr>
            </w:pPr>
            <w:r w:rsidRPr="00883B7D">
              <w:rPr>
                <w:rFonts w:ascii="Tahoma" w:hAnsi="Tahoma" w:cs="Tahoma"/>
                <w:u w:val="single"/>
              </w:rPr>
              <w:t>Sprzątanie i utrzymanie czystości pomieszczeń biurowych</w:t>
            </w:r>
          </w:p>
          <w:p w14:paraId="045AFEEB" w14:textId="77777777" w:rsidR="00C1719F" w:rsidRPr="00883B7D" w:rsidRDefault="00C1719F" w:rsidP="00DD4510">
            <w:pPr>
              <w:ind w:firstLine="142"/>
              <w:jc w:val="center"/>
              <w:rPr>
                <w:rFonts w:ascii="Tahoma" w:hAnsi="Tahoma" w:cs="Tahoma"/>
                <w:i/>
                <w:color w:val="000000" w:themeColor="text1"/>
              </w:rPr>
            </w:pPr>
          </w:p>
          <w:p w14:paraId="31F23139" w14:textId="61A270D7" w:rsidR="00C1719F" w:rsidRPr="00883B7D" w:rsidRDefault="00C1719F" w:rsidP="00DD4510">
            <w:pPr>
              <w:ind w:firstLine="142"/>
              <w:jc w:val="center"/>
              <w:rPr>
                <w:rFonts w:ascii="Tahoma" w:hAnsi="Tahoma" w:cs="Tahoma"/>
              </w:rPr>
            </w:pPr>
            <w:r w:rsidRPr="00883B7D">
              <w:rPr>
                <w:rFonts w:ascii="Tahoma" w:hAnsi="Tahoma" w:cs="Tahoma"/>
              </w:rPr>
              <w:t xml:space="preserve">dla postępowania prowadzonego z </w:t>
            </w:r>
            <w:r w:rsidR="00B92A9A" w:rsidRPr="00883B7D">
              <w:rPr>
                <w:rFonts w:ascii="Tahoma" w:hAnsi="Tahoma" w:cs="Tahoma"/>
              </w:rPr>
              <w:t>wyłączeniem przepisów ustawy – P</w:t>
            </w:r>
            <w:r w:rsidR="00645216">
              <w:rPr>
                <w:rFonts w:ascii="Tahoma" w:hAnsi="Tahoma" w:cs="Tahoma"/>
              </w:rPr>
              <w:t>rawo zamówień publicznych</w:t>
            </w:r>
            <w:r w:rsidRPr="00883B7D">
              <w:rPr>
                <w:rFonts w:ascii="Tahoma" w:hAnsi="Tahoma" w:cs="Tahoma"/>
              </w:rPr>
              <w:t xml:space="preserve"> o wartości poniżej 30 000 euro</w:t>
            </w:r>
          </w:p>
          <w:p w14:paraId="335725DC" w14:textId="77777777" w:rsidR="00C1719F" w:rsidRPr="00883B7D" w:rsidRDefault="00C1719F" w:rsidP="00DD4510">
            <w:pPr>
              <w:ind w:firstLine="142"/>
              <w:rPr>
                <w:rFonts w:ascii="Tahoma" w:hAnsi="Tahoma" w:cs="Tahoma"/>
              </w:rPr>
            </w:pPr>
          </w:p>
        </w:tc>
      </w:tr>
    </w:tbl>
    <w:p w14:paraId="056A48DB" w14:textId="77777777" w:rsidR="00C1719F" w:rsidRPr="00A65CED" w:rsidRDefault="00C1719F" w:rsidP="00DD4510">
      <w:pPr>
        <w:ind w:firstLine="142"/>
        <w:rPr>
          <w:rFonts w:ascii="Tahoma" w:hAnsi="Tahoma" w:cs="Tahoma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719F" w:rsidRPr="00883B7D" w14:paraId="54AF86D2" w14:textId="77777777" w:rsidTr="00C1719F">
        <w:tc>
          <w:tcPr>
            <w:tcW w:w="9062" w:type="dxa"/>
            <w:shd w:val="clear" w:color="auto" w:fill="E7E6E6" w:themeFill="background2"/>
          </w:tcPr>
          <w:p w14:paraId="5979B3B4" w14:textId="77777777" w:rsidR="00C1719F" w:rsidRPr="00A65CED" w:rsidRDefault="00C1719F" w:rsidP="00DD4510">
            <w:pPr>
              <w:ind w:firstLine="142"/>
              <w:rPr>
                <w:rFonts w:ascii="Tahoma" w:hAnsi="Tahoma" w:cs="Tahoma"/>
                <w:b/>
                <w:color w:val="000000" w:themeColor="text1"/>
              </w:rPr>
            </w:pPr>
          </w:p>
          <w:p w14:paraId="2CEFD86F" w14:textId="77777777" w:rsidR="00C1719F" w:rsidRPr="00A65CED" w:rsidRDefault="00C1719F" w:rsidP="00DD4510">
            <w:pPr>
              <w:ind w:firstLine="142"/>
              <w:rPr>
                <w:rFonts w:ascii="Tahoma" w:hAnsi="Tahoma" w:cs="Tahoma"/>
                <w:b/>
                <w:color w:val="000000" w:themeColor="text1"/>
              </w:rPr>
            </w:pPr>
            <w:r w:rsidRPr="00A65CED">
              <w:rPr>
                <w:rFonts w:ascii="Tahoma" w:hAnsi="Tahoma" w:cs="Tahoma"/>
                <w:b/>
                <w:color w:val="000000" w:themeColor="text1"/>
              </w:rPr>
              <w:t>1. Dane Zamawiającego:</w:t>
            </w:r>
          </w:p>
          <w:p w14:paraId="084EDE37" w14:textId="77777777" w:rsidR="00C1719F" w:rsidRPr="00883B7D" w:rsidRDefault="00C1719F" w:rsidP="00DD4510">
            <w:pPr>
              <w:ind w:firstLine="142"/>
              <w:rPr>
                <w:rFonts w:ascii="Tahoma" w:hAnsi="Tahoma" w:cs="Tahoma"/>
              </w:rPr>
            </w:pPr>
          </w:p>
        </w:tc>
      </w:tr>
    </w:tbl>
    <w:p w14:paraId="6CD411E2" w14:textId="77777777" w:rsidR="002167BE" w:rsidRPr="00A65CED" w:rsidRDefault="002167BE" w:rsidP="00060ECB">
      <w:pPr>
        <w:pStyle w:val="Tekstpodstawowywcity"/>
        <w:tabs>
          <w:tab w:val="clear" w:pos="360"/>
          <w:tab w:val="left" w:pos="0"/>
        </w:tabs>
        <w:spacing w:before="120"/>
        <w:ind w:left="0" w:firstLine="284"/>
        <w:rPr>
          <w:rFonts w:ascii="Tahoma" w:hAnsi="Tahoma" w:cs="Tahoma"/>
          <w:sz w:val="22"/>
          <w:szCs w:val="22"/>
        </w:rPr>
      </w:pPr>
      <w:r w:rsidRPr="00A65CED">
        <w:rPr>
          <w:rFonts w:ascii="Tahoma" w:hAnsi="Tahoma" w:cs="Tahoma"/>
          <w:sz w:val="22"/>
          <w:szCs w:val="22"/>
        </w:rPr>
        <w:t xml:space="preserve">Narodowy Instytut Wolności </w:t>
      </w:r>
    </w:p>
    <w:p w14:paraId="1EBF0503" w14:textId="77777777" w:rsidR="002167BE" w:rsidRPr="00A65CED" w:rsidRDefault="002167BE" w:rsidP="00060ECB">
      <w:pPr>
        <w:pStyle w:val="Tekstpodstawowywcity"/>
        <w:tabs>
          <w:tab w:val="clear" w:pos="360"/>
          <w:tab w:val="left" w:pos="0"/>
        </w:tabs>
        <w:ind w:left="0" w:firstLine="284"/>
        <w:rPr>
          <w:rFonts w:ascii="Tahoma" w:hAnsi="Tahoma" w:cs="Tahoma"/>
          <w:sz w:val="22"/>
          <w:szCs w:val="22"/>
        </w:rPr>
      </w:pPr>
      <w:r w:rsidRPr="00A65CED">
        <w:rPr>
          <w:rFonts w:ascii="Tahoma" w:hAnsi="Tahoma" w:cs="Tahoma"/>
          <w:sz w:val="22"/>
          <w:szCs w:val="22"/>
        </w:rPr>
        <w:t>- Centrum Rozwoju Społeczeństwa Obywatelskiego</w:t>
      </w:r>
    </w:p>
    <w:p w14:paraId="21300BF3" w14:textId="77777777" w:rsidR="002167BE" w:rsidRPr="00A65CED" w:rsidRDefault="002167BE" w:rsidP="00060ECB">
      <w:pPr>
        <w:pStyle w:val="Tekstpodstawowywcity"/>
        <w:tabs>
          <w:tab w:val="clear" w:pos="360"/>
          <w:tab w:val="left" w:pos="0"/>
        </w:tabs>
        <w:ind w:left="0" w:firstLine="284"/>
        <w:rPr>
          <w:rFonts w:ascii="Tahoma" w:hAnsi="Tahoma" w:cs="Tahoma"/>
          <w:bCs/>
          <w:sz w:val="22"/>
          <w:szCs w:val="22"/>
        </w:rPr>
      </w:pPr>
      <w:r w:rsidRPr="00A65CED">
        <w:rPr>
          <w:rFonts w:ascii="Tahoma" w:hAnsi="Tahoma" w:cs="Tahoma"/>
          <w:bCs/>
          <w:sz w:val="22"/>
          <w:szCs w:val="22"/>
        </w:rPr>
        <w:t>00-124 Warszawa</w:t>
      </w:r>
    </w:p>
    <w:p w14:paraId="4B47242C" w14:textId="77777777" w:rsidR="002167BE" w:rsidRPr="00883B7D" w:rsidRDefault="002167BE" w:rsidP="00060ECB">
      <w:pPr>
        <w:pStyle w:val="Tekstpodstawowywcity"/>
        <w:tabs>
          <w:tab w:val="clear" w:pos="360"/>
          <w:tab w:val="left" w:pos="0"/>
        </w:tabs>
        <w:ind w:left="0" w:firstLine="284"/>
        <w:rPr>
          <w:rFonts w:ascii="Tahoma" w:hAnsi="Tahoma" w:cs="Tahoma"/>
          <w:bCs/>
          <w:sz w:val="22"/>
          <w:szCs w:val="22"/>
        </w:rPr>
      </w:pPr>
      <w:r w:rsidRPr="00883B7D">
        <w:rPr>
          <w:rFonts w:ascii="Tahoma" w:hAnsi="Tahoma" w:cs="Tahoma"/>
          <w:bCs/>
          <w:sz w:val="22"/>
          <w:szCs w:val="22"/>
        </w:rPr>
        <w:t>al. Jana Pawła II 12</w:t>
      </w:r>
    </w:p>
    <w:p w14:paraId="03437CFC" w14:textId="77777777" w:rsidR="00CC7536" w:rsidRPr="00883B7D" w:rsidRDefault="00E12D48" w:rsidP="00060ECB">
      <w:pPr>
        <w:spacing w:after="0" w:line="240" w:lineRule="auto"/>
        <w:ind w:firstLine="284"/>
        <w:jc w:val="both"/>
        <w:rPr>
          <w:rFonts w:ascii="Tahoma" w:hAnsi="Tahoma" w:cs="Tahoma"/>
        </w:rPr>
      </w:pPr>
      <w:r w:rsidRPr="00883B7D">
        <w:rPr>
          <w:rFonts w:ascii="Tahoma" w:hAnsi="Tahoma" w:cs="Tahoma"/>
        </w:rPr>
        <w:t>NIP: 7010780575</w:t>
      </w:r>
    </w:p>
    <w:p w14:paraId="4F1E9096" w14:textId="77777777" w:rsidR="005C0FDC" w:rsidRPr="00A65CED" w:rsidRDefault="0012322A" w:rsidP="00060ECB">
      <w:pPr>
        <w:spacing w:after="0" w:line="240" w:lineRule="auto"/>
        <w:ind w:firstLine="284"/>
        <w:jc w:val="both"/>
        <w:rPr>
          <w:rFonts w:ascii="Tahoma" w:hAnsi="Tahoma" w:cs="Tahoma"/>
        </w:rPr>
      </w:pPr>
      <w:r w:rsidRPr="00883B7D">
        <w:rPr>
          <w:rFonts w:ascii="Tahoma" w:hAnsi="Tahoma" w:cs="Tahoma"/>
        </w:rPr>
        <w:t>s</w:t>
      </w:r>
      <w:r w:rsidR="00E12D48" w:rsidRPr="00883B7D">
        <w:rPr>
          <w:rFonts w:ascii="Tahoma" w:hAnsi="Tahoma" w:cs="Tahoma"/>
        </w:rPr>
        <w:t xml:space="preserve">trona internetowa: </w:t>
      </w:r>
      <w:hyperlink r:id="rId8" w:history="1">
        <w:r w:rsidR="00E12D48" w:rsidRPr="00A65CED">
          <w:rPr>
            <w:rStyle w:val="Hipercze"/>
            <w:rFonts w:ascii="Tahoma" w:hAnsi="Tahoma" w:cs="Tahoma"/>
          </w:rPr>
          <w:t>www.niw.gov.pl</w:t>
        </w:r>
      </w:hyperlink>
    </w:p>
    <w:p w14:paraId="629D9772" w14:textId="77777777" w:rsidR="00CF1835" w:rsidRPr="00A65CED" w:rsidRDefault="005C0FDC" w:rsidP="00060ECB">
      <w:pPr>
        <w:spacing w:before="120" w:after="0" w:line="240" w:lineRule="auto"/>
        <w:ind w:firstLine="284"/>
        <w:jc w:val="both"/>
        <w:rPr>
          <w:rFonts w:ascii="Tahoma" w:hAnsi="Tahoma" w:cs="Tahoma"/>
        </w:rPr>
      </w:pPr>
      <w:r w:rsidRPr="00A65CED">
        <w:rPr>
          <w:rFonts w:ascii="Tahoma" w:hAnsi="Tahoma" w:cs="Tahoma"/>
        </w:rPr>
        <w:t xml:space="preserve">Osoba do kontaktu: </w:t>
      </w:r>
    </w:p>
    <w:p w14:paraId="52C7CFCC" w14:textId="77777777" w:rsidR="00CF1835" w:rsidRPr="00883B7D" w:rsidRDefault="00CF1835" w:rsidP="00060ECB">
      <w:pPr>
        <w:spacing w:after="0" w:line="240" w:lineRule="auto"/>
        <w:ind w:firstLine="284"/>
        <w:jc w:val="both"/>
        <w:rPr>
          <w:rFonts w:ascii="Tahoma" w:hAnsi="Tahoma" w:cs="Tahoma"/>
        </w:rPr>
      </w:pPr>
      <w:r w:rsidRPr="00A65CED">
        <w:rPr>
          <w:rFonts w:ascii="Tahoma" w:hAnsi="Tahoma" w:cs="Tahoma"/>
        </w:rPr>
        <w:t>Adriana Kosmalska</w:t>
      </w:r>
      <w:r w:rsidR="00243E67" w:rsidRPr="00A65CED">
        <w:rPr>
          <w:rFonts w:ascii="Tahoma" w:hAnsi="Tahoma" w:cs="Tahoma"/>
        </w:rPr>
        <w:tab/>
      </w:r>
      <w:r w:rsidR="00243E67" w:rsidRPr="00A65CED">
        <w:rPr>
          <w:rFonts w:ascii="Tahoma" w:hAnsi="Tahoma" w:cs="Tahoma"/>
        </w:rPr>
        <w:tab/>
      </w:r>
      <w:r w:rsidR="005C0FDC" w:rsidRPr="00883B7D">
        <w:rPr>
          <w:rFonts w:ascii="Tahoma" w:hAnsi="Tahoma" w:cs="Tahoma"/>
        </w:rPr>
        <w:t>e-mail</w:t>
      </w:r>
      <w:r w:rsidR="00F0438C" w:rsidRPr="00883B7D">
        <w:rPr>
          <w:rFonts w:ascii="Tahoma" w:hAnsi="Tahoma" w:cs="Tahoma"/>
        </w:rPr>
        <w:t>:</w:t>
      </w:r>
      <w:r w:rsidR="005C0FDC" w:rsidRPr="00883B7D">
        <w:rPr>
          <w:rFonts w:ascii="Tahoma" w:hAnsi="Tahoma" w:cs="Tahoma"/>
        </w:rPr>
        <w:t xml:space="preserve"> </w:t>
      </w:r>
      <w:r w:rsidR="00F0438C" w:rsidRPr="00883B7D">
        <w:rPr>
          <w:rFonts w:ascii="Tahoma" w:hAnsi="Tahoma" w:cs="Tahoma"/>
        </w:rPr>
        <w:t>akosmalska@niw.gov.pl;</w:t>
      </w:r>
      <w:r w:rsidR="005C0FDC" w:rsidRPr="00883B7D">
        <w:rPr>
          <w:rFonts w:ascii="Tahoma" w:hAnsi="Tahoma" w:cs="Tahoma"/>
        </w:rPr>
        <w:t xml:space="preserve"> tel. </w:t>
      </w:r>
      <w:r w:rsidR="00F0438C" w:rsidRPr="00883B7D">
        <w:rPr>
          <w:rFonts w:ascii="Tahoma" w:hAnsi="Tahoma" w:cs="Tahoma"/>
        </w:rPr>
        <w:t>224684425</w:t>
      </w:r>
    </w:p>
    <w:p w14:paraId="567BA7B7" w14:textId="37064345" w:rsidR="00F0438C" w:rsidRPr="00883B7D" w:rsidRDefault="0042586F" w:rsidP="0042586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Ewelina </w:t>
      </w:r>
      <w:proofErr w:type="spellStart"/>
      <w:r>
        <w:rPr>
          <w:rFonts w:ascii="Tahoma" w:hAnsi="Tahoma" w:cs="Tahoma"/>
        </w:rPr>
        <w:t>Jadachowska</w:t>
      </w:r>
      <w:proofErr w:type="spellEnd"/>
      <w:r>
        <w:rPr>
          <w:rFonts w:ascii="Tahoma" w:hAnsi="Tahoma" w:cs="Tahoma"/>
        </w:rPr>
        <w:t xml:space="preserve">      </w:t>
      </w:r>
      <w:r w:rsidR="00F0438C" w:rsidRPr="00883B7D">
        <w:rPr>
          <w:rFonts w:ascii="Tahoma" w:hAnsi="Tahoma" w:cs="Tahoma"/>
        </w:rPr>
        <w:t xml:space="preserve">e-mail: </w:t>
      </w:r>
      <w:hyperlink r:id="rId9" w:history="1">
        <w:r w:rsidRPr="00120857">
          <w:rPr>
            <w:rStyle w:val="Hipercze"/>
            <w:rFonts w:ascii="Tahoma" w:hAnsi="Tahoma" w:cs="Tahoma"/>
          </w:rPr>
          <w:t>ejadachowska@niw.gov.pl</w:t>
        </w:r>
      </w:hyperlink>
      <w:r>
        <w:rPr>
          <w:rStyle w:val="Hipercze"/>
          <w:rFonts w:ascii="Tahoma" w:hAnsi="Tahoma" w:cs="Tahoma"/>
          <w:color w:val="auto"/>
          <w:u w:val="none"/>
        </w:rPr>
        <w:t>; tel. 224684407</w:t>
      </w:r>
    </w:p>
    <w:p w14:paraId="60DDF2D1" w14:textId="77777777" w:rsidR="00CF1835" w:rsidRPr="00883B7D" w:rsidRDefault="00CF1835" w:rsidP="00DD4510">
      <w:pPr>
        <w:spacing w:after="0" w:line="240" w:lineRule="auto"/>
        <w:ind w:firstLine="284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719F" w:rsidRPr="00883B7D" w14:paraId="096F2407" w14:textId="77777777" w:rsidTr="00C1719F">
        <w:tc>
          <w:tcPr>
            <w:tcW w:w="9062" w:type="dxa"/>
            <w:shd w:val="clear" w:color="auto" w:fill="E7E6E6" w:themeFill="background2"/>
          </w:tcPr>
          <w:p w14:paraId="3DB925E0" w14:textId="77777777" w:rsidR="00C1719F" w:rsidRPr="00883B7D" w:rsidRDefault="00C1719F" w:rsidP="00DD4510">
            <w:pPr>
              <w:ind w:firstLine="142"/>
              <w:rPr>
                <w:rFonts w:ascii="Tahoma" w:hAnsi="Tahoma" w:cs="Tahoma"/>
                <w:b/>
                <w:color w:val="000000" w:themeColor="text1"/>
              </w:rPr>
            </w:pPr>
          </w:p>
          <w:p w14:paraId="02EED613" w14:textId="77777777" w:rsidR="00C1719F" w:rsidRPr="00883B7D" w:rsidRDefault="00C1719F" w:rsidP="00DD4510">
            <w:pPr>
              <w:ind w:firstLine="142"/>
              <w:rPr>
                <w:rFonts w:ascii="Tahoma" w:hAnsi="Tahoma" w:cs="Tahoma"/>
                <w:b/>
                <w:color w:val="000000" w:themeColor="text1"/>
              </w:rPr>
            </w:pPr>
            <w:r w:rsidRPr="00883B7D">
              <w:rPr>
                <w:rFonts w:ascii="Tahoma" w:hAnsi="Tahoma" w:cs="Tahoma"/>
                <w:b/>
                <w:color w:val="000000" w:themeColor="text1"/>
              </w:rPr>
              <w:t xml:space="preserve">2. Opis przedmiotu zamówienia: </w:t>
            </w:r>
          </w:p>
          <w:p w14:paraId="1F974642" w14:textId="77777777" w:rsidR="00C1719F" w:rsidRPr="00883B7D" w:rsidRDefault="00C1719F" w:rsidP="00DD4510">
            <w:pPr>
              <w:tabs>
                <w:tab w:val="left" w:pos="5805"/>
              </w:tabs>
              <w:ind w:firstLine="142"/>
              <w:jc w:val="both"/>
              <w:rPr>
                <w:rFonts w:ascii="Tahoma" w:hAnsi="Tahoma" w:cs="Tahoma"/>
                <w:i/>
              </w:rPr>
            </w:pPr>
          </w:p>
        </w:tc>
      </w:tr>
    </w:tbl>
    <w:p w14:paraId="07C5E70E" w14:textId="5447A3EE" w:rsidR="00C1719F" w:rsidRDefault="00C1719F" w:rsidP="00DD4510">
      <w:pPr>
        <w:tabs>
          <w:tab w:val="left" w:pos="5805"/>
        </w:tabs>
        <w:spacing w:after="0" w:line="240" w:lineRule="auto"/>
        <w:ind w:firstLine="142"/>
        <w:jc w:val="both"/>
        <w:rPr>
          <w:rFonts w:ascii="Tahoma" w:hAnsi="Tahoma" w:cs="Tahoma"/>
        </w:rPr>
      </w:pPr>
    </w:p>
    <w:p w14:paraId="5B68D3BA" w14:textId="6F94CD88" w:rsidR="00BE3877" w:rsidRPr="003751E6" w:rsidRDefault="00BE3877" w:rsidP="00DD4510">
      <w:pPr>
        <w:pStyle w:val="Akapitzlist"/>
        <w:numPr>
          <w:ilvl w:val="0"/>
          <w:numId w:val="34"/>
        </w:numPr>
        <w:tabs>
          <w:tab w:val="left" w:pos="5805"/>
        </w:tabs>
        <w:spacing w:after="0" w:line="240" w:lineRule="auto"/>
        <w:jc w:val="both"/>
        <w:rPr>
          <w:rFonts w:ascii="Tahoma" w:hAnsi="Tahoma" w:cs="Tahoma"/>
          <w:b/>
        </w:rPr>
      </w:pPr>
      <w:r w:rsidRPr="003751E6">
        <w:rPr>
          <w:rFonts w:ascii="Tahoma" w:hAnsi="Tahoma" w:cs="Tahoma"/>
          <w:b/>
        </w:rPr>
        <w:t>Informacje ogólne</w:t>
      </w:r>
    </w:p>
    <w:p w14:paraId="3CEDF272" w14:textId="77777777" w:rsidR="00060ECB" w:rsidRDefault="00FF147D" w:rsidP="00DD4510">
      <w:pPr>
        <w:pStyle w:val="NormalnyWeb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A65CED">
        <w:rPr>
          <w:rFonts w:ascii="Tahoma" w:eastAsiaTheme="minorHAnsi" w:hAnsi="Tahoma" w:cs="Tahoma"/>
          <w:sz w:val="22"/>
          <w:szCs w:val="22"/>
          <w:lang w:eastAsia="en-US"/>
        </w:rPr>
        <w:t>Przedmiotem zamówienia jest wykonanie usługi w zakresie sprzątania i utrzymania w czystości pomieszczeń biurowych</w:t>
      </w:r>
      <w:r w:rsidR="00060ECB">
        <w:rPr>
          <w:rFonts w:ascii="Tahoma" w:eastAsiaTheme="minorHAnsi" w:hAnsi="Tahoma" w:cs="Tahoma"/>
          <w:sz w:val="22"/>
          <w:szCs w:val="22"/>
          <w:lang w:eastAsia="en-US"/>
        </w:rPr>
        <w:t xml:space="preserve"> w okresie </w:t>
      </w:r>
      <w:r w:rsidR="00060ECB" w:rsidRPr="00060ECB">
        <w:rPr>
          <w:rFonts w:ascii="Tahoma" w:hAnsi="Tahoma" w:cs="Tahoma"/>
          <w:sz w:val="22"/>
          <w:szCs w:val="22"/>
        </w:rPr>
        <w:t>od 1 stycznia</w:t>
      </w:r>
      <w:r w:rsidR="00060ECB">
        <w:rPr>
          <w:rFonts w:ascii="Tahoma" w:hAnsi="Tahoma" w:cs="Tahoma"/>
          <w:sz w:val="22"/>
          <w:szCs w:val="22"/>
        </w:rPr>
        <w:t xml:space="preserve"> </w:t>
      </w:r>
      <w:r w:rsidR="00060ECB" w:rsidRPr="00060ECB">
        <w:rPr>
          <w:rFonts w:ascii="Tahoma" w:hAnsi="Tahoma" w:cs="Tahoma"/>
          <w:sz w:val="22"/>
          <w:szCs w:val="22"/>
        </w:rPr>
        <w:t>2020 r. do  31 grudnia 2020 r.</w:t>
      </w:r>
      <w:r w:rsidR="00226253" w:rsidRPr="00A65CED">
        <w:rPr>
          <w:rFonts w:ascii="Tahoma" w:eastAsiaTheme="minorHAnsi" w:hAnsi="Tahoma" w:cs="Tahoma"/>
          <w:sz w:val="22"/>
          <w:szCs w:val="22"/>
          <w:lang w:eastAsia="en-US"/>
        </w:rPr>
        <w:t>,</w:t>
      </w:r>
      <w:r w:rsidRPr="00883B7D">
        <w:rPr>
          <w:rFonts w:ascii="Tahoma" w:eastAsiaTheme="minorHAnsi" w:hAnsi="Tahoma" w:cs="Tahoma"/>
          <w:sz w:val="22"/>
          <w:szCs w:val="22"/>
          <w:lang w:eastAsia="en-US"/>
        </w:rPr>
        <w:t xml:space="preserve"> położonych na dwóch kondygnacjach w Centrum Biurowo-Bankowym Kaskada przy al. Jana Pawła II 12 w Warszawie</w:t>
      </w:r>
      <w:r w:rsidR="00060ECB">
        <w:rPr>
          <w:rFonts w:ascii="Tahoma" w:eastAsiaTheme="minorHAnsi" w:hAnsi="Tahoma" w:cs="Tahoma"/>
          <w:sz w:val="22"/>
          <w:szCs w:val="22"/>
          <w:lang w:eastAsia="en-US"/>
        </w:rPr>
        <w:t>,</w:t>
      </w:r>
      <w:r w:rsidR="00BE3877">
        <w:rPr>
          <w:rFonts w:ascii="Tahoma" w:eastAsiaTheme="minorHAnsi" w:hAnsi="Tahoma" w:cs="Tahoma"/>
          <w:sz w:val="22"/>
          <w:szCs w:val="22"/>
          <w:lang w:eastAsia="en-US"/>
        </w:rPr>
        <w:t xml:space="preserve"> o łącznej powierzchni ok. </w:t>
      </w:r>
      <w:r w:rsidR="00BE3877" w:rsidRPr="00883B7D">
        <w:rPr>
          <w:rFonts w:ascii="Tahoma" w:hAnsi="Tahoma" w:cs="Tahoma"/>
          <w:sz w:val="22"/>
          <w:szCs w:val="22"/>
        </w:rPr>
        <w:t>1200 m</w:t>
      </w:r>
      <w:r w:rsidR="00BE3877" w:rsidRPr="00883B7D">
        <w:rPr>
          <w:rFonts w:ascii="Tahoma" w:hAnsi="Tahoma" w:cs="Tahoma"/>
          <w:sz w:val="22"/>
          <w:szCs w:val="22"/>
          <w:vertAlign w:val="superscript"/>
        </w:rPr>
        <w:t>2</w:t>
      </w:r>
      <w:r w:rsidR="00060ECB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="00060ECB">
        <w:rPr>
          <w:rFonts w:ascii="Tahoma" w:eastAsiaTheme="minorHAnsi" w:hAnsi="Tahoma" w:cs="Tahoma"/>
          <w:sz w:val="22"/>
          <w:szCs w:val="22"/>
          <w:lang w:eastAsia="en-US"/>
        </w:rPr>
        <w:t xml:space="preserve">. </w:t>
      </w:r>
    </w:p>
    <w:p w14:paraId="0DD57370" w14:textId="70425CC5" w:rsidR="00060ECB" w:rsidRDefault="00060ECB" w:rsidP="00DD4510">
      <w:pPr>
        <w:pStyle w:val="NormalnyWeb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Us</w:t>
      </w:r>
      <w:r w:rsidR="00BE3877">
        <w:rPr>
          <w:rFonts w:ascii="Tahoma" w:eastAsiaTheme="minorHAnsi" w:hAnsi="Tahoma" w:cs="Tahoma"/>
          <w:sz w:val="22"/>
          <w:szCs w:val="22"/>
          <w:lang w:eastAsia="en-US"/>
        </w:rPr>
        <w:t>ługa obejmować będzie następujące pomieszczenia:</w:t>
      </w:r>
    </w:p>
    <w:p w14:paraId="72C4AA42" w14:textId="4E6AA750" w:rsidR="00060ECB" w:rsidRDefault="00BE3877" w:rsidP="00060ECB">
      <w:pPr>
        <w:pStyle w:val="NormalnyWeb"/>
        <w:numPr>
          <w:ilvl w:val="0"/>
          <w:numId w:val="3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pokoje biurowe (ok. 60 stanowisk biurowych)</w:t>
      </w:r>
      <w:r w:rsidR="00060ECB">
        <w:rPr>
          <w:rFonts w:ascii="Tahoma" w:hAnsi="Tahoma" w:cs="Tahoma"/>
          <w:sz w:val="22"/>
          <w:szCs w:val="22"/>
        </w:rPr>
        <w:t>;</w:t>
      </w:r>
    </w:p>
    <w:p w14:paraId="1557859B" w14:textId="14CAB025" w:rsidR="00BE3877" w:rsidRDefault="00BE3877" w:rsidP="00060ECB">
      <w:pPr>
        <w:pStyle w:val="NormalnyWeb"/>
        <w:numPr>
          <w:ilvl w:val="0"/>
          <w:numId w:val="3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 pomieszczenia socjalne</w:t>
      </w:r>
      <w:r w:rsidR="00060ECB">
        <w:rPr>
          <w:rFonts w:ascii="Tahoma" w:hAnsi="Tahoma" w:cs="Tahoma"/>
          <w:sz w:val="22"/>
          <w:szCs w:val="22"/>
        </w:rPr>
        <w:t xml:space="preserve"> – aneksy kuchenne;</w:t>
      </w:r>
    </w:p>
    <w:p w14:paraId="3ED432F7" w14:textId="1EA9E690" w:rsidR="00060ECB" w:rsidRDefault="00060ECB" w:rsidP="00060ECB">
      <w:pPr>
        <w:pStyle w:val="NormalnyWeb"/>
        <w:numPr>
          <w:ilvl w:val="0"/>
          <w:numId w:val="3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otwarta recepcja;</w:t>
      </w:r>
    </w:p>
    <w:p w14:paraId="59AD46CD" w14:textId="76FEEF1C" w:rsidR="00BE3877" w:rsidRDefault="00BE3877" w:rsidP="00060ECB">
      <w:pPr>
        <w:pStyle w:val="NormalnyWeb"/>
        <w:numPr>
          <w:ilvl w:val="0"/>
          <w:numId w:val="39"/>
        </w:numPr>
        <w:jc w:val="both"/>
        <w:rPr>
          <w:rFonts w:ascii="Tahoma" w:hAnsi="Tahoma" w:cs="Tahoma"/>
          <w:sz w:val="22"/>
          <w:szCs w:val="22"/>
        </w:rPr>
      </w:pPr>
      <w:r w:rsidRPr="00060ECB">
        <w:rPr>
          <w:rFonts w:ascii="Tahoma" w:hAnsi="Tahoma" w:cs="Tahoma"/>
          <w:sz w:val="22"/>
          <w:szCs w:val="22"/>
        </w:rPr>
        <w:t>2 sale konferencyjne</w:t>
      </w:r>
      <w:r w:rsidR="00060ECB">
        <w:rPr>
          <w:rFonts w:ascii="Tahoma" w:hAnsi="Tahoma" w:cs="Tahoma"/>
          <w:sz w:val="22"/>
          <w:szCs w:val="22"/>
        </w:rPr>
        <w:t>;</w:t>
      </w:r>
    </w:p>
    <w:p w14:paraId="678208DA" w14:textId="2D280C58" w:rsidR="00BE3877" w:rsidRDefault="00BE3877" w:rsidP="00060ECB">
      <w:pPr>
        <w:pStyle w:val="NormalnyWeb"/>
        <w:numPr>
          <w:ilvl w:val="0"/>
          <w:numId w:val="39"/>
        </w:numPr>
        <w:jc w:val="both"/>
        <w:rPr>
          <w:rFonts w:ascii="Tahoma" w:hAnsi="Tahoma" w:cs="Tahoma"/>
          <w:sz w:val="22"/>
          <w:szCs w:val="22"/>
        </w:rPr>
      </w:pPr>
      <w:r w:rsidRPr="00060ECB">
        <w:rPr>
          <w:rFonts w:ascii="Tahoma" w:hAnsi="Tahoma" w:cs="Tahoma"/>
          <w:sz w:val="22"/>
          <w:szCs w:val="22"/>
        </w:rPr>
        <w:t>2 toalety</w:t>
      </w:r>
      <w:r w:rsidR="00060ECB">
        <w:rPr>
          <w:rFonts w:ascii="Tahoma" w:hAnsi="Tahoma" w:cs="Tahoma"/>
          <w:sz w:val="22"/>
          <w:szCs w:val="22"/>
        </w:rPr>
        <w:t>;</w:t>
      </w:r>
    </w:p>
    <w:p w14:paraId="03EE4EA3" w14:textId="328E12EE" w:rsidR="00060ECB" w:rsidRDefault="0042586F" w:rsidP="00060ECB">
      <w:pPr>
        <w:pStyle w:val="NormalnyWeb"/>
        <w:numPr>
          <w:ilvl w:val="0"/>
          <w:numId w:val="3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="00BE3877" w:rsidRPr="00060ECB">
        <w:rPr>
          <w:rFonts w:ascii="Tahoma" w:hAnsi="Tahoma" w:cs="Tahoma"/>
          <w:sz w:val="22"/>
          <w:szCs w:val="22"/>
        </w:rPr>
        <w:t>orytarze</w:t>
      </w:r>
      <w:r w:rsidR="00060ECB">
        <w:rPr>
          <w:rFonts w:ascii="Tahoma" w:hAnsi="Tahoma" w:cs="Tahoma"/>
          <w:sz w:val="22"/>
          <w:szCs w:val="22"/>
        </w:rPr>
        <w:t>/ciągi komunikacyjne na 2 piętrach</w:t>
      </w:r>
      <w:r w:rsidR="003751E6">
        <w:rPr>
          <w:rFonts w:ascii="Tahoma" w:hAnsi="Tahoma" w:cs="Tahoma"/>
          <w:sz w:val="22"/>
          <w:szCs w:val="22"/>
        </w:rPr>
        <w:t>.</w:t>
      </w:r>
    </w:p>
    <w:p w14:paraId="70502291" w14:textId="26E2C381" w:rsidR="00BE3877" w:rsidRDefault="00BE3877" w:rsidP="00F24C9D">
      <w:pPr>
        <w:pStyle w:val="NormalnyWeb"/>
        <w:spacing w:after="120" w:afterAutospacing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883B7D">
        <w:rPr>
          <w:rFonts w:ascii="Tahoma" w:eastAsiaTheme="minorHAnsi" w:hAnsi="Tahoma" w:cs="Tahoma"/>
          <w:sz w:val="22"/>
          <w:szCs w:val="22"/>
          <w:lang w:eastAsia="en-US"/>
        </w:rPr>
        <w:t xml:space="preserve">Usługa sprzątania powinna być wykonywana 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5 razy w tygodniu </w:t>
      </w:r>
      <w:r w:rsidR="00A31675">
        <w:rPr>
          <w:rFonts w:ascii="Tahoma" w:eastAsiaTheme="minorHAnsi" w:hAnsi="Tahoma" w:cs="Tahoma"/>
          <w:sz w:val="22"/>
          <w:szCs w:val="22"/>
          <w:lang w:eastAsia="en-US"/>
        </w:rPr>
        <w:t xml:space="preserve">(od poniedziałku do piątku) </w:t>
      </w:r>
      <w:r>
        <w:rPr>
          <w:rFonts w:ascii="Tahoma" w:eastAsiaTheme="minorHAnsi" w:hAnsi="Tahoma" w:cs="Tahoma"/>
          <w:sz w:val="22"/>
          <w:szCs w:val="22"/>
          <w:lang w:eastAsia="en-US"/>
        </w:rPr>
        <w:t>w godzinach</w:t>
      </w:r>
      <w:r w:rsidR="00F24C9D">
        <w:rPr>
          <w:rFonts w:ascii="Tahoma" w:eastAsiaTheme="minorHAnsi" w:hAnsi="Tahoma" w:cs="Tahoma"/>
          <w:sz w:val="22"/>
          <w:szCs w:val="22"/>
          <w:lang w:eastAsia="en-US"/>
        </w:rPr>
        <w:t xml:space="preserve"> od 18:00 do 22:00.</w:t>
      </w:r>
    </w:p>
    <w:p w14:paraId="64730061" w14:textId="77777777" w:rsidR="00F24C9D" w:rsidRPr="00060ECB" w:rsidRDefault="00F24C9D" w:rsidP="00F24C9D">
      <w:pPr>
        <w:pStyle w:val="NormalnyWeb"/>
        <w:spacing w:after="120" w:afterAutospacing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bookmarkStart w:id="0" w:name="_GoBack"/>
      <w:bookmarkEnd w:id="0"/>
    </w:p>
    <w:p w14:paraId="667E8224" w14:textId="447F02CF" w:rsidR="00FC637D" w:rsidRPr="00883B7D" w:rsidRDefault="00FC637D" w:rsidP="00B60084">
      <w:pPr>
        <w:pStyle w:val="NormalnyWeb"/>
        <w:spacing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883B7D">
        <w:rPr>
          <w:rFonts w:ascii="Tahoma" w:eastAsiaTheme="minorHAnsi" w:hAnsi="Tahoma" w:cs="Tahoma"/>
          <w:sz w:val="22"/>
          <w:szCs w:val="22"/>
          <w:lang w:eastAsia="en-US"/>
        </w:rPr>
        <w:lastRenderedPageBreak/>
        <w:t xml:space="preserve">W ramach usługi Wykonawca </w:t>
      </w:r>
      <w:r w:rsidR="00BE3877">
        <w:rPr>
          <w:rFonts w:ascii="Tahoma" w:eastAsiaTheme="minorHAnsi" w:hAnsi="Tahoma" w:cs="Tahoma"/>
          <w:sz w:val="22"/>
          <w:szCs w:val="22"/>
          <w:lang w:eastAsia="en-US"/>
        </w:rPr>
        <w:t xml:space="preserve">musi </w:t>
      </w:r>
      <w:r w:rsidRPr="00883B7D">
        <w:rPr>
          <w:rFonts w:ascii="Tahoma" w:eastAsiaTheme="minorHAnsi" w:hAnsi="Tahoma" w:cs="Tahoma"/>
          <w:sz w:val="22"/>
          <w:szCs w:val="22"/>
          <w:lang w:eastAsia="en-US"/>
        </w:rPr>
        <w:t>zabezpiecz</w:t>
      </w:r>
      <w:r w:rsidR="00060ECB">
        <w:rPr>
          <w:rFonts w:ascii="Tahoma" w:eastAsiaTheme="minorHAnsi" w:hAnsi="Tahoma" w:cs="Tahoma"/>
          <w:sz w:val="22"/>
          <w:szCs w:val="22"/>
          <w:lang w:eastAsia="en-US"/>
        </w:rPr>
        <w:t>yć</w:t>
      </w:r>
      <w:r w:rsidRPr="00883B7D">
        <w:rPr>
          <w:rFonts w:ascii="Tahoma" w:eastAsiaTheme="minorHAnsi" w:hAnsi="Tahoma" w:cs="Tahoma"/>
          <w:sz w:val="22"/>
          <w:szCs w:val="22"/>
          <w:lang w:eastAsia="en-US"/>
        </w:rPr>
        <w:t>:</w:t>
      </w:r>
    </w:p>
    <w:p w14:paraId="1E539F6F" w14:textId="71303869" w:rsidR="00FC637D" w:rsidRPr="00883B7D" w:rsidRDefault="00FC637D" w:rsidP="00B60084">
      <w:pPr>
        <w:pStyle w:val="NormalnyWeb"/>
        <w:numPr>
          <w:ilvl w:val="1"/>
          <w:numId w:val="27"/>
        </w:numPr>
        <w:spacing w:line="276" w:lineRule="auto"/>
        <w:ind w:left="284" w:firstLine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883B7D">
        <w:rPr>
          <w:rFonts w:ascii="Tahoma" w:eastAsiaTheme="minorHAnsi" w:hAnsi="Tahoma" w:cs="Tahoma"/>
          <w:sz w:val="22"/>
          <w:szCs w:val="22"/>
          <w:lang w:eastAsia="en-US"/>
        </w:rPr>
        <w:t xml:space="preserve">środki czyszczące </w:t>
      </w:r>
    </w:p>
    <w:p w14:paraId="09181E93" w14:textId="61F0FF5D" w:rsidR="00FC637D" w:rsidRPr="00883B7D" w:rsidRDefault="00FC637D" w:rsidP="00B60084">
      <w:pPr>
        <w:pStyle w:val="NormalnyWeb"/>
        <w:numPr>
          <w:ilvl w:val="1"/>
          <w:numId w:val="27"/>
        </w:numPr>
        <w:spacing w:line="276" w:lineRule="auto"/>
        <w:ind w:left="284" w:firstLine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883B7D">
        <w:rPr>
          <w:rFonts w:ascii="Tahoma" w:eastAsiaTheme="minorHAnsi" w:hAnsi="Tahoma" w:cs="Tahoma"/>
          <w:sz w:val="22"/>
          <w:szCs w:val="22"/>
          <w:lang w:eastAsia="en-US"/>
        </w:rPr>
        <w:t xml:space="preserve">materiały eksploatacyjne i higieniczne </w:t>
      </w:r>
    </w:p>
    <w:p w14:paraId="48C791C9" w14:textId="306E21F8" w:rsidR="00060ECB" w:rsidRPr="004936C1" w:rsidRDefault="00FC637D" w:rsidP="00B60084">
      <w:pPr>
        <w:pStyle w:val="NormalnyWeb"/>
        <w:numPr>
          <w:ilvl w:val="1"/>
          <w:numId w:val="27"/>
        </w:numPr>
        <w:spacing w:after="120" w:afterAutospacing="0" w:line="276" w:lineRule="auto"/>
        <w:ind w:left="284" w:firstLine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883B7D">
        <w:rPr>
          <w:rFonts w:ascii="Tahoma" w:eastAsiaTheme="minorHAnsi" w:hAnsi="Tahoma" w:cs="Tahoma"/>
          <w:sz w:val="22"/>
          <w:szCs w:val="22"/>
          <w:lang w:eastAsia="en-US"/>
        </w:rPr>
        <w:t>sprzęt służący do utrzymania czystości i inne wg. po</w:t>
      </w:r>
      <w:r w:rsidR="00BE3877">
        <w:rPr>
          <w:rFonts w:ascii="Tahoma" w:eastAsiaTheme="minorHAnsi" w:hAnsi="Tahoma" w:cs="Tahoma"/>
          <w:sz w:val="22"/>
          <w:szCs w:val="22"/>
          <w:lang w:eastAsia="en-US"/>
        </w:rPr>
        <w:t>niższych</w:t>
      </w:r>
      <w:r w:rsidRPr="00883B7D">
        <w:rPr>
          <w:rFonts w:ascii="Tahoma" w:eastAsiaTheme="minorHAnsi" w:hAnsi="Tahoma" w:cs="Tahoma"/>
          <w:sz w:val="22"/>
          <w:szCs w:val="22"/>
          <w:lang w:eastAsia="en-US"/>
        </w:rPr>
        <w:t xml:space="preserve"> punktów opisu przedmiotu zamówienia. </w:t>
      </w:r>
    </w:p>
    <w:p w14:paraId="2D70CAFE" w14:textId="0A70F6A6" w:rsidR="00163B20" w:rsidRPr="004936C1" w:rsidRDefault="00226253" w:rsidP="00B60084">
      <w:pPr>
        <w:pStyle w:val="NormalnyWeb"/>
        <w:numPr>
          <w:ilvl w:val="0"/>
          <w:numId w:val="34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DD4510">
        <w:rPr>
          <w:rFonts w:ascii="Tahoma" w:hAnsi="Tahoma" w:cs="Tahoma"/>
          <w:b/>
          <w:sz w:val="22"/>
          <w:szCs w:val="22"/>
        </w:rPr>
        <w:t>Wymagania dotyczące zamówienia</w:t>
      </w:r>
    </w:p>
    <w:p w14:paraId="5DF2A85C" w14:textId="741C7963" w:rsidR="00163B20" w:rsidRPr="00DD4510" w:rsidRDefault="00163B20" w:rsidP="00B60084">
      <w:pPr>
        <w:pStyle w:val="NormalnyWeb"/>
        <w:spacing w:before="120" w:beforeAutospacing="0" w:after="0" w:afterAutospacing="0"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Środki czystości i akcesoria do </w:t>
      </w:r>
      <w:r w:rsidR="004936C1">
        <w:rPr>
          <w:rFonts w:ascii="Tahoma" w:hAnsi="Tahoma" w:cs="Tahoma"/>
          <w:b/>
          <w:sz w:val="22"/>
          <w:szCs w:val="22"/>
        </w:rPr>
        <w:t>sprzątania</w:t>
      </w:r>
    </w:p>
    <w:p w14:paraId="4CE248DF" w14:textId="77777777" w:rsidR="00F41E69" w:rsidRPr="00F41E69" w:rsidRDefault="00F41E69" w:rsidP="00B60084">
      <w:pPr>
        <w:pStyle w:val="NormalnyWeb"/>
        <w:spacing w:before="120" w:beforeAutospacing="0" w:after="0" w:afterAutospacing="0"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F41E69">
        <w:rPr>
          <w:rFonts w:ascii="Tahoma" w:eastAsiaTheme="minorHAnsi" w:hAnsi="Tahoma" w:cs="Tahoma"/>
          <w:sz w:val="22"/>
          <w:szCs w:val="22"/>
          <w:lang w:eastAsia="en-US"/>
        </w:rPr>
        <w:t>W ramach usługi Wykonawca zabezpiecza:</w:t>
      </w:r>
    </w:p>
    <w:p w14:paraId="6EAD2D05" w14:textId="19A13609" w:rsidR="00F41E69" w:rsidRPr="00F41E69" w:rsidRDefault="00F41E69" w:rsidP="00B60084">
      <w:pPr>
        <w:pStyle w:val="NormalnyWeb"/>
        <w:numPr>
          <w:ilvl w:val="0"/>
          <w:numId w:val="42"/>
        </w:numPr>
        <w:spacing w:before="120" w:beforeAutospacing="0" w:after="0" w:afterAutospacing="0"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41E69">
        <w:rPr>
          <w:rFonts w:ascii="Tahoma" w:eastAsiaTheme="minorHAnsi" w:hAnsi="Tahoma" w:cs="Tahoma"/>
          <w:sz w:val="22"/>
          <w:szCs w:val="22"/>
          <w:lang w:eastAsia="en-US"/>
        </w:rPr>
        <w:t>środki czyszczące (płyny, proszki,</w:t>
      </w:r>
      <w:r w:rsidR="00163B20" w:rsidRPr="00163B20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163B20">
        <w:rPr>
          <w:rFonts w:ascii="Tahoma" w:eastAsiaTheme="minorHAnsi" w:hAnsi="Tahoma" w:cs="Tahoma"/>
          <w:sz w:val="22"/>
          <w:szCs w:val="22"/>
          <w:lang w:eastAsia="en-US"/>
        </w:rPr>
        <w:t xml:space="preserve">środki myjąco-konserwujące gąbeczki, </w:t>
      </w:r>
      <w:r w:rsidRPr="00F41E69">
        <w:rPr>
          <w:rFonts w:ascii="Tahoma" w:eastAsiaTheme="minorHAnsi" w:hAnsi="Tahoma" w:cs="Tahoma"/>
          <w:sz w:val="22"/>
          <w:szCs w:val="22"/>
          <w:lang w:eastAsia="en-US"/>
        </w:rPr>
        <w:t xml:space="preserve">środki chemiczne do sanitariatów, itp.), </w:t>
      </w:r>
    </w:p>
    <w:p w14:paraId="5B94B4B2" w14:textId="77777777" w:rsidR="00163B20" w:rsidRDefault="00F41E69" w:rsidP="00B60084">
      <w:pPr>
        <w:pStyle w:val="NormalnyWeb"/>
        <w:numPr>
          <w:ilvl w:val="0"/>
          <w:numId w:val="42"/>
        </w:numPr>
        <w:spacing w:before="120" w:beforeAutospacing="0" w:after="0" w:afterAutospacing="0"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41E69">
        <w:rPr>
          <w:rFonts w:ascii="Tahoma" w:eastAsiaTheme="minorHAnsi" w:hAnsi="Tahoma" w:cs="Tahoma"/>
          <w:sz w:val="22"/>
          <w:szCs w:val="22"/>
          <w:lang w:eastAsia="en-US"/>
        </w:rPr>
        <w:t>materiały eksploatacyjne i higieniczne</w:t>
      </w:r>
      <w:r w:rsidR="00163B20">
        <w:rPr>
          <w:rFonts w:ascii="Tahoma" w:eastAsiaTheme="minorHAnsi" w:hAnsi="Tahoma" w:cs="Tahoma"/>
          <w:sz w:val="22"/>
          <w:szCs w:val="22"/>
          <w:lang w:eastAsia="en-US"/>
        </w:rPr>
        <w:t>:</w:t>
      </w:r>
    </w:p>
    <w:p w14:paraId="176D913A" w14:textId="77777777" w:rsidR="0042586F" w:rsidRDefault="0042586F" w:rsidP="00B60084">
      <w:pPr>
        <w:pStyle w:val="NormalnyWeb"/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     </w:t>
      </w:r>
      <w:r w:rsidR="00163B20">
        <w:rPr>
          <w:rFonts w:ascii="Tahoma" w:eastAsiaTheme="minorHAnsi" w:hAnsi="Tahoma" w:cs="Tahoma"/>
          <w:sz w:val="22"/>
          <w:szCs w:val="22"/>
          <w:lang w:eastAsia="en-US"/>
        </w:rPr>
        <w:t xml:space="preserve">- </w:t>
      </w:r>
      <w:r w:rsidR="00F41E69" w:rsidRPr="00F41E69">
        <w:rPr>
          <w:rFonts w:ascii="Tahoma" w:eastAsiaTheme="minorHAnsi" w:hAnsi="Tahoma" w:cs="Tahoma"/>
          <w:sz w:val="22"/>
          <w:szCs w:val="22"/>
          <w:lang w:eastAsia="en-US"/>
        </w:rPr>
        <w:t xml:space="preserve">papier </w:t>
      </w:r>
      <w:r w:rsidR="00F41E69" w:rsidRPr="003751E6">
        <w:rPr>
          <w:rFonts w:ascii="Tahoma" w:eastAsiaTheme="minorHAnsi" w:hAnsi="Tahoma" w:cs="Tahoma"/>
          <w:sz w:val="22"/>
          <w:szCs w:val="22"/>
          <w:lang w:eastAsia="en-US"/>
        </w:rPr>
        <w:t>toaletowy</w:t>
      </w:r>
      <w:r w:rsidR="00163B20" w:rsidRPr="003751E6">
        <w:rPr>
          <w:rFonts w:ascii="Tahoma" w:hAnsi="Tahoma" w:cs="Tahoma"/>
          <w:sz w:val="22"/>
          <w:szCs w:val="22"/>
        </w:rPr>
        <w:t xml:space="preserve"> biały celulozowy</w:t>
      </w:r>
      <w:r w:rsidR="00163B20" w:rsidRPr="00C2308A">
        <w:rPr>
          <w:rFonts w:ascii="Tahoma" w:hAnsi="Tahoma" w:cs="Tahoma"/>
          <w:sz w:val="22"/>
          <w:szCs w:val="22"/>
        </w:rPr>
        <w:t>, minimum 2</w:t>
      </w:r>
      <w:r w:rsidR="00163B20" w:rsidRPr="0042586F">
        <w:rPr>
          <w:rFonts w:ascii="Tahoma" w:eastAsiaTheme="minorHAnsi" w:hAnsi="Tahoma" w:cs="Tahoma"/>
          <w:sz w:val="22"/>
          <w:szCs w:val="22"/>
          <w:lang w:eastAsia="en-US"/>
        </w:rPr>
        <w:t>,</w:t>
      </w:r>
      <w:r w:rsidRPr="0042586F">
        <w:rPr>
          <w:rFonts w:ascii="Tahoma" w:hAnsi="Tahoma" w:cs="Tahoma"/>
          <w:sz w:val="22"/>
          <w:szCs w:val="22"/>
        </w:rPr>
        <w:t xml:space="preserve"> </w:t>
      </w:r>
      <w:r w:rsidRPr="0042586F">
        <w:rPr>
          <w:rFonts w:ascii="Tahoma" w:hAnsi="Tahoma" w:cs="Tahoma"/>
          <w:sz w:val="22"/>
          <w:szCs w:val="22"/>
        </w:rPr>
        <w:t>ekologiczny</w:t>
      </w:r>
      <w:r>
        <w:rPr>
          <w:rFonts w:ascii="Tahoma" w:hAnsi="Tahoma" w:cs="Tahoma"/>
          <w:sz w:val="22"/>
          <w:szCs w:val="22"/>
        </w:rPr>
        <w:t xml:space="preserve"> z recyklingu/makulaturowy</w:t>
      </w:r>
      <w:r w:rsidRPr="009F098A">
        <w:rPr>
          <w:rFonts w:ascii="Tahoma" w:hAnsi="Tahoma" w:cs="Tahoma"/>
          <w:sz w:val="22"/>
          <w:szCs w:val="22"/>
        </w:rPr>
        <w:t xml:space="preserve"> </w:t>
      </w:r>
    </w:p>
    <w:p w14:paraId="4A97668D" w14:textId="18E03A6D" w:rsidR="0042586F" w:rsidRPr="009F098A" w:rsidRDefault="0042586F" w:rsidP="00B60084">
      <w:pPr>
        <w:pStyle w:val="NormalnyWeb"/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Pr="009F098A">
        <w:rPr>
          <w:rFonts w:ascii="Tahoma" w:hAnsi="Tahoma" w:cs="Tahoma"/>
          <w:sz w:val="22"/>
          <w:szCs w:val="22"/>
        </w:rPr>
        <w:t>minimum 2 warstwowy</w:t>
      </w:r>
      <w:r>
        <w:rPr>
          <w:rFonts w:ascii="Tahoma" w:hAnsi="Tahoma" w:cs="Tahoma"/>
          <w:sz w:val="22"/>
          <w:szCs w:val="22"/>
        </w:rPr>
        <w:t xml:space="preserve"> długość na rolce minimum 68 m</w:t>
      </w:r>
      <w:r w:rsidR="009B6DB4">
        <w:rPr>
          <w:rFonts w:ascii="Tahoma" w:hAnsi="Tahoma" w:cs="Tahoma"/>
          <w:sz w:val="22"/>
          <w:szCs w:val="22"/>
        </w:rPr>
        <w:t>,</w:t>
      </w:r>
    </w:p>
    <w:p w14:paraId="4E2C6658" w14:textId="77777777" w:rsidR="009B6DB4" w:rsidRDefault="009B6DB4" w:rsidP="00B60084">
      <w:pPr>
        <w:pStyle w:val="NormalnyWeb"/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     </w:t>
      </w:r>
      <w:r w:rsidR="00163B20">
        <w:rPr>
          <w:rFonts w:ascii="Tahoma" w:eastAsiaTheme="minorHAnsi" w:hAnsi="Tahoma" w:cs="Tahoma"/>
          <w:sz w:val="22"/>
          <w:szCs w:val="22"/>
          <w:lang w:eastAsia="en-US"/>
        </w:rPr>
        <w:t xml:space="preserve">- </w:t>
      </w:r>
      <w:r w:rsidR="00F41E69" w:rsidRPr="00F41E69">
        <w:rPr>
          <w:rFonts w:ascii="Tahoma" w:eastAsiaTheme="minorHAnsi" w:hAnsi="Tahoma" w:cs="Tahoma"/>
          <w:sz w:val="22"/>
          <w:szCs w:val="22"/>
          <w:lang w:eastAsia="en-US"/>
        </w:rPr>
        <w:t>ręcznik</w:t>
      </w:r>
      <w:r w:rsidR="0042586F">
        <w:rPr>
          <w:rFonts w:ascii="Tahoma" w:eastAsiaTheme="minorHAnsi" w:hAnsi="Tahoma" w:cs="Tahoma"/>
          <w:sz w:val="22"/>
          <w:szCs w:val="22"/>
          <w:lang w:eastAsia="en-US"/>
        </w:rPr>
        <w:t>i</w:t>
      </w:r>
      <w:r w:rsidR="00F41E69" w:rsidRPr="00F41E69">
        <w:rPr>
          <w:rFonts w:ascii="Tahoma" w:eastAsiaTheme="minorHAnsi" w:hAnsi="Tahoma" w:cs="Tahoma"/>
          <w:sz w:val="22"/>
          <w:szCs w:val="22"/>
          <w:lang w:eastAsia="en-US"/>
        </w:rPr>
        <w:t xml:space="preserve"> papierow</w:t>
      </w:r>
      <w:r w:rsidR="0042586F">
        <w:rPr>
          <w:rFonts w:ascii="Tahoma" w:eastAsiaTheme="minorHAnsi" w:hAnsi="Tahoma" w:cs="Tahoma"/>
          <w:sz w:val="22"/>
          <w:szCs w:val="22"/>
          <w:lang w:eastAsia="en-US"/>
        </w:rPr>
        <w:t>e</w:t>
      </w:r>
      <w:r w:rsidR="00F41E69" w:rsidRPr="00F41E69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42586F" w:rsidRPr="009B6DB4">
        <w:rPr>
          <w:rFonts w:ascii="Tahoma" w:hAnsi="Tahoma" w:cs="Tahoma"/>
          <w:sz w:val="22"/>
          <w:szCs w:val="22"/>
        </w:rPr>
        <w:t>ekologiczne z recyklingu</w:t>
      </w:r>
      <w:r w:rsidR="0042586F">
        <w:rPr>
          <w:rFonts w:ascii="Tahoma" w:hAnsi="Tahoma" w:cs="Tahoma"/>
          <w:sz w:val="22"/>
          <w:szCs w:val="22"/>
        </w:rPr>
        <w:t xml:space="preserve">/makulaturowe </w:t>
      </w:r>
      <w:r w:rsidR="0042586F" w:rsidRPr="009F098A">
        <w:rPr>
          <w:rFonts w:ascii="Tahoma" w:hAnsi="Tahoma" w:cs="Tahoma"/>
          <w:sz w:val="22"/>
          <w:szCs w:val="22"/>
        </w:rPr>
        <w:t xml:space="preserve">kolor biały, składany w literę 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356D654E" w14:textId="03BD8692" w:rsidR="00163B20" w:rsidRPr="009B6DB4" w:rsidRDefault="009B6DB4" w:rsidP="00B60084">
      <w:pPr>
        <w:pStyle w:val="NormalnyWeb"/>
        <w:spacing w:before="120" w:beforeAutospacing="0" w:after="0" w:afterAutospacing="0"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42586F" w:rsidRPr="009F098A">
        <w:rPr>
          <w:rFonts w:ascii="Tahoma" w:hAnsi="Tahoma" w:cs="Tahoma"/>
          <w:sz w:val="22"/>
          <w:szCs w:val="22"/>
        </w:rPr>
        <w:t xml:space="preserve">Z, jednowarstwowe </w:t>
      </w:r>
    </w:p>
    <w:p w14:paraId="04A51307" w14:textId="534374CF" w:rsidR="00F41E69" w:rsidRDefault="00163B20" w:rsidP="00B60084">
      <w:pPr>
        <w:pStyle w:val="NormalnyWeb"/>
        <w:spacing w:before="120" w:beforeAutospacing="0" w:after="0" w:afterAutospacing="0" w:line="276" w:lineRule="auto"/>
        <w:ind w:left="35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- </w:t>
      </w:r>
      <w:r w:rsidR="00F41E69" w:rsidRPr="00F41E69">
        <w:rPr>
          <w:rFonts w:ascii="Tahoma" w:eastAsiaTheme="minorHAnsi" w:hAnsi="Tahoma" w:cs="Tahoma"/>
          <w:sz w:val="22"/>
          <w:szCs w:val="22"/>
          <w:lang w:eastAsia="en-US"/>
        </w:rPr>
        <w:t>worki na śmieci</w:t>
      </w:r>
      <w:r w:rsidRPr="00163B20">
        <w:rPr>
          <w:rFonts w:ascii="Tahoma" w:hAnsi="Tahoma" w:cs="Tahoma"/>
          <w:sz w:val="22"/>
          <w:szCs w:val="22"/>
        </w:rPr>
        <w:t xml:space="preserve"> </w:t>
      </w:r>
      <w:r w:rsidRPr="00163B20">
        <w:rPr>
          <w:rFonts w:ascii="Tahoma" w:eastAsiaTheme="minorHAnsi" w:hAnsi="Tahoma" w:cs="Tahoma"/>
          <w:sz w:val="22"/>
          <w:szCs w:val="22"/>
          <w:lang w:eastAsia="en-US"/>
        </w:rPr>
        <w:t>w rozmiarze odpowiednim dla kosza na śmieci</w:t>
      </w:r>
      <w:r w:rsidR="00F41E69" w:rsidRPr="00163B20">
        <w:rPr>
          <w:rFonts w:ascii="Tahoma" w:eastAsiaTheme="minorHAnsi" w:hAnsi="Tahoma" w:cs="Tahoma"/>
          <w:sz w:val="22"/>
          <w:szCs w:val="22"/>
          <w:lang w:eastAsia="en-US"/>
        </w:rPr>
        <w:t>,</w:t>
      </w:r>
      <w:r w:rsidR="00F41E69" w:rsidRPr="00F41E69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</w:p>
    <w:p w14:paraId="7222FC2B" w14:textId="07129A80" w:rsidR="00163B20" w:rsidRDefault="00163B20" w:rsidP="00B60084">
      <w:pPr>
        <w:pStyle w:val="NormalnyWeb"/>
        <w:spacing w:before="120" w:beforeAutospacing="0" w:after="0" w:afterAutospacing="0"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- </w:t>
      </w:r>
      <w:r w:rsidRPr="00F41E69">
        <w:rPr>
          <w:rFonts w:ascii="Tahoma" w:hAnsi="Tahoma" w:cs="Tahoma"/>
          <w:sz w:val="22"/>
          <w:szCs w:val="22"/>
        </w:rPr>
        <w:t>odświeżacze powietrza</w:t>
      </w:r>
      <w:r w:rsidR="003751E6">
        <w:rPr>
          <w:rFonts w:ascii="Tahoma" w:hAnsi="Tahoma" w:cs="Tahoma"/>
          <w:sz w:val="22"/>
          <w:szCs w:val="22"/>
        </w:rPr>
        <w:t>,</w:t>
      </w:r>
    </w:p>
    <w:p w14:paraId="4330E09A" w14:textId="6FBDD8C5" w:rsidR="00163B20" w:rsidRDefault="00163B20" w:rsidP="00B60084">
      <w:pPr>
        <w:pStyle w:val="NormalnyWeb"/>
        <w:spacing w:before="120" w:beforeAutospacing="0" w:after="0" w:afterAutospacing="0"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F41E69">
        <w:rPr>
          <w:rFonts w:ascii="Tahoma" w:hAnsi="Tahoma" w:cs="Tahoma"/>
          <w:sz w:val="22"/>
          <w:szCs w:val="22"/>
        </w:rPr>
        <w:t>zawieszki i kostki do WC</w:t>
      </w:r>
      <w:r w:rsidR="003751E6">
        <w:rPr>
          <w:rFonts w:ascii="Tahoma" w:hAnsi="Tahoma" w:cs="Tahoma"/>
          <w:sz w:val="22"/>
          <w:szCs w:val="22"/>
        </w:rPr>
        <w:t>,</w:t>
      </w:r>
    </w:p>
    <w:p w14:paraId="45254BD6" w14:textId="6131E737" w:rsidR="00163B20" w:rsidRDefault="00163B20" w:rsidP="00B60084">
      <w:pPr>
        <w:pStyle w:val="NormalnyWeb"/>
        <w:spacing w:before="120" w:beforeAutospacing="0" w:after="0" w:afterAutospacing="0"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F41E69">
        <w:rPr>
          <w:rFonts w:ascii="Tahoma" w:hAnsi="Tahoma" w:cs="Tahoma"/>
          <w:sz w:val="22"/>
          <w:szCs w:val="22"/>
        </w:rPr>
        <w:t>gąbki „</w:t>
      </w:r>
      <w:proofErr w:type="spellStart"/>
      <w:r w:rsidRPr="00F41E69">
        <w:rPr>
          <w:rFonts w:ascii="Tahoma" w:hAnsi="Tahoma" w:cs="Tahoma"/>
          <w:sz w:val="22"/>
          <w:szCs w:val="22"/>
        </w:rPr>
        <w:t>czyścik</w:t>
      </w:r>
      <w:proofErr w:type="spellEnd"/>
      <w:r w:rsidRPr="00F41E69">
        <w:rPr>
          <w:rFonts w:ascii="Tahoma" w:hAnsi="Tahoma" w:cs="Tahoma"/>
          <w:sz w:val="22"/>
          <w:szCs w:val="22"/>
        </w:rPr>
        <w:t>”</w:t>
      </w:r>
      <w:r w:rsidR="003751E6">
        <w:rPr>
          <w:rFonts w:ascii="Tahoma" w:hAnsi="Tahoma" w:cs="Tahoma"/>
          <w:sz w:val="22"/>
          <w:szCs w:val="22"/>
        </w:rPr>
        <w:t>,</w:t>
      </w:r>
    </w:p>
    <w:p w14:paraId="42DB2D0E" w14:textId="52800750" w:rsidR="00163B20" w:rsidRDefault="00163B20" w:rsidP="00B60084">
      <w:pPr>
        <w:pStyle w:val="NormalnyWeb"/>
        <w:spacing w:before="120" w:beforeAutospacing="0" w:after="0" w:afterAutospacing="0"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F41E69">
        <w:rPr>
          <w:rFonts w:ascii="Tahoma" w:hAnsi="Tahoma" w:cs="Tahoma"/>
          <w:sz w:val="22"/>
          <w:szCs w:val="22"/>
        </w:rPr>
        <w:t>zmywaki gąbkowe</w:t>
      </w:r>
      <w:r w:rsidR="003751E6">
        <w:rPr>
          <w:rFonts w:ascii="Tahoma" w:hAnsi="Tahoma" w:cs="Tahoma"/>
          <w:sz w:val="22"/>
          <w:szCs w:val="22"/>
        </w:rPr>
        <w:t>,</w:t>
      </w:r>
    </w:p>
    <w:p w14:paraId="6D5C4388" w14:textId="6494F82B" w:rsidR="00163B20" w:rsidRDefault="00163B20" w:rsidP="00B60084">
      <w:pPr>
        <w:pStyle w:val="NormalnyWeb"/>
        <w:spacing w:before="120" w:beforeAutospacing="0" w:after="0" w:afterAutospacing="0"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3751E6">
        <w:rPr>
          <w:rFonts w:ascii="Tahoma" w:hAnsi="Tahoma" w:cs="Tahoma"/>
          <w:sz w:val="22"/>
          <w:szCs w:val="22"/>
        </w:rPr>
        <w:t>mydło w płynie,</w:t>
      </w:r>
    </w:p>
    <w:p w14:paraId="70313B6E" w14:textId="14A57C34" w:rsidR="00163B20" w:rsidRPr="00163B20" w:rsidRDefault="00163B20" w:rsidP="00B60084">
      <w:pPr>
        <w:pStyle w:val="NormalnyWeb"/>
        <w:spacing w:before="120" w:beforeAutospacing="0" w:after="0" w:afterAutospacing="0"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F41E69">
        <w:rPr>
          <w:rFonts w:ascii="Tahoma" w:hAnsi="Tahoma" w:cs="Tahoma"/>
          <w:sz w:val="22"/>
          <w:szCs w:val="22"/>
        </w:rPr>
        <w:t>płyn do mycia naczyń</w:t>
      </w:r>
      <w:r w:rsidR="003751E6">
        <w:rPr>
          <w:rFonts w:ascii="Tahoma" w:hAnsi="Tahoma" w:cs="Tahoma"/>
          <w:sz w:val="22"/>
          <w:szCs w:val="22"/>
        </w:rPr>
        <w:t>,</w:t>
      </w:r>
    </w:p>
    <w:p w14:paraId="6FCDBE48" w14:textId="049F58C6" w:rsidR="00F41E69" w:rsidRPr="00C210F4" w:rsidRDefault="00F41E69" w:rsidP="00B60084">
      <w:pPr>
        <w:pStyle w:val="NormalnyWeb"/>
        <w:numPr>
          <w:ilvl w:val="0"/>
          <w:numId w:val="42"/>
        </w:numPr>
        <w:spacing w:before="120" w:beforeAutospacing="0" w:after="12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eastAsiaTheme="minorHAnsi" w:hAnsi="Tahoma" w:cs="Tahoma"/>
          <w:sz w:val="22"/>
          <w:szCs w:val="22"/>
          <w:lang w:eastAsia="en-US"/>
        </w:rPr>
        <w:t>sprzęt służący do utrzymania czystości</w:t>
      </w:r>
      <w:r w:rsidR="00B337CF">
        <w:rPr>
          <w:rFonts w:ascii="Tahoma" w:eastAsiaTheme="minorHAnsi" w:hAnsi="Tahoma" w:cs="Tahoma"/>
          <w:sz w:val="22"/>
          <w:szCs w:val="22"/>
          <w:lang w:eastAsia="en-US"/>
        </w:rPr>
        <w:t>,</w:t>
      </w:r>
      <w:r w:rsidR="00B337CF" w:rsidRPr="00B337CF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proofErr w:type="spellStart"/>
      <w:r w:rsidR="00B337CF">
        <w:rPr>
          <w:rFonts w:ascii="Tahoma" w:eastAsiaTheme="minorHAnsi" w:hAnsi="Tahoma" w:cs="Tahoma"/>
          <w:sz w:val="22"/>
          <w:szCs w:val="22"/>
          <w:lang w:eastAsia="en-US"/>
        </w:rPr>
        <w:t>mopy</w:t>
      </w:r>
      <w:proofErr w:type="spellEnd"/>
      <w:r w:rsidR="00B337CF" w:rsidRPr="00F41E69">
        <w:rPr>
          <w:rFonts w:ascii="Tahoma" w:eastAsiaTheme="minorHAnsi" w:hAnsi="Tahoma" w:cs="Tahoma"/>
          <w:sz w:val="22"/>
          <w:szCs w:val="22"/>
          <w:lang w:eastAsia="en-US"/>
        </w:rPr>
        <w:t xml:space="preserve">, </w:t>
      </w:r>
      <w:r w:rsidR="00B337CF">
        <w:rPr>
          <w:rFonts w:ascii="Tahoma" w:eastAsiaTheme="minorHAnsi" w:hAnsi="Tahoma" w:cs="Tahoma"/>
          <w:sz w:val="22"/>
          <w:szCs w:val="22"/>
          <w:lang w:eastAsia="en-US"/>
        </w:rPr>
        <w:t xml:space="preserve"> szczotki, ścierki</w:t>
      </w:r>
      <w:r w:rsidRPr="00163B20">
        <w:rPr>
          <w:rFonts w:ascii="Tahoma" w:eastAsiaTheme="minorHAnsi" w:hAnsi="Tahoma" w:cs="Tahoma"/>
          <w:sz w:val="22"/>
          <w:szCs w:val="22"/>
          <w:lang w:eastAsia="en-US"/>
        </w:rPr>
        <w:t xml:space="preserve"> i inne </w:t>
      </w:r>
      <w:r w:rsidR="00B337CF">
        <w:rPr>
          <w:rFonts w:ascii="Tahoma" w:eastAsiaTheme="minorHAnsi" w:hAnsi="Tahoma" w:cs="Tahoma"/>
          <w:sz w:val="22"/>
          <w:szCs w:val="22"/>
          <w:lang w:eastAsia="en-US"/>
        </w:rPr>
        <w:t>zgodnie z</w:t>
      </w:r>
      <w:r w:rsidRPr="00163B20">
        <w:rPr>
          <w:rFonts w:ascii="Tahoma" w:eastAsiaTheme="minorHAnsi" w:hAnsi="Tahoma" w:cs="Tahoma"/>
          <w:sz w:val="22"/>
          <w:szCs w:val="22"/>
          <w:lang w:eastAsia="en-US"/>
        </w:rPr>
        <w:t xml:space="preserve"> opis</w:t>
      </w:r>
      <w:r w:rsidR="00B337CF">
        <w:rPr>
          <w:rFonts w:ascii="Tahoma" w:eastAsiaTheme="minorHAnsi" w:hAnsi="Tahoma" w:cs="Tahoma"/>
          <w:sz w:val="22"/>
          <w:szCs w:val="22"/>
          <w:lang w:eastAsia="en-US"/>
        </w:rPr>
        <w:t>em</w:t>
      </w:r>
      <w:r w:rsidRPr="00163B20">
        <w:rPr>
          <w:rFonts w:ascii="Tahoma" w:eastAsiaTheme="minorHAnsi" w:hAnsi="Tahoma" w:cs="Tahoma"/>
          <w:sz w:val="22"/>
          <w:szCs w:val="22"/>
          <w:lang w:eastAsia="en-US"/>
        </w:rPr>
        <w:t xml:space="preserve"> przedmiotu zamówienia. </w:t>
      </w:r>
    </w:p>
    <w:p w14:paraId="50D5BC7B" w14:textId="77777777" w:rsidR="009B6DB4" w:rsidRDefault="009B6DB4" w:rsidP="009B6DB4">
      <w:pPr>
        <w:pStyle w:val="NormalnyWeb"/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14:paraId="1DCB8E53" w14:textId="251FD25B" w:rsidR="009B6DB4" w:rsidRPr="009F098A" w:rsidRDefault="009B6DB4" w:rsidP="009B6DB4">
      <w:pPr>
        <w:pStyle w:val="NormalnyWeb"/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9F098A">
        <w:rPr>
          <w:rFonts w:ascii="Tahoma" w:hAnsi="Tahoma" w:cs="Tahoma"/>
          <w:sz w:val="22"/>
          <w:szCs w:val="22"/>
        </w:rPr>
        <w:t xml:space="preserve">Wykonawca zobowiązany jest do stałego utrzymania zapasu środków </w:t>
      </w:r>
      <w:proofErr w:type="spellStart"/>
      <w:r w:rsidRPr="009F098A">
        <w:rPr>
          <w:rFonts w:ascii="Tahoma" w:hAnsi="Tahoma" w:cs="Tahoma"/>
          <w:sz w:val="22"/>
          <w:szCs w:val="22"/>
        </w:rPr>
        <w:t>higieniczno</w:t>
      </w:r>
      <w:proofErr w:type="spellEnd"/>
      <w:r w:rsidRPr="009F098A">
        <w:rPr>
          <w:rFonts w:ascii="Tahoma" w:hAnsi="Tahoma" w:cs="Tahoma"/>
          <w:sz w:val="22"/>
          <w:szCs w:val="22"/>
        </w:rPr>
        <w:t xml:space="preserve"> - sanitarnych w pełnym asortymencie.</w:t>
      </w:r>
    </w:p>
    <w:p w14:paraId="6278C2E9" w14:textId="25A63992" w:rsidR="00226253" w:rsidRPr="00DD4510" w:rsidRDefault="00226253" w:rsidP="00C210F4">
      <w:pPr>
        <w:tabs>
          <w:tab w:val="left" w:pos="851"/>
        </w:tabs>
        <w:suppressAutoHyphens/>
        <w:spacing w:before="120" w:after="120" w:line="276" w:lineRule="auto"/>
        <w:ind w:right="40"/>
        <w:jc w:val="both"/>
        <w:rPr>
          <w:rFonts w:ascii="Tahoma" w:eastAsia="Times New Roman" w:hAnsi="Tahoma" w:cs="Tahoma"/>
          <w:lang w:eastAsia="pl-PL"/>
        </w:rPr>
      </w:pPr>
      <w:r w:rsidRPr="00060ECB">
        <w:rPr>
          <w:rFonts w:ascii="Tahoma" w:eastAsia="Times New Roman" w:hAnsi="Tahoma" w:cs="Tahoma"/>
          <w:lang w:eastAsia="pl-PL"/>
        </w:rPr>
        <w:t>Stosowane środki muszą być odpowiednie do czyszczonych powierzchni, o jakości</w:t>
      </w:r>
      <w:r w:rsidR="00871AC6" w:rsidRPr="00060ECB">
        <w:rPr>
          <w:rFonts w:ascii="Tahoma" w:eastAsia="Times New Roman" w:hAnsi="Tahoma" w:cs="Tahoma"/>
          <w:lang w:eastAsia="pl-PL"/>
        </w:rPr>
        <w:t xml:space="preserve"> </w:t>
      </w:r>
      <w:r w:rsidRPr="00060ECB">
        <w:rPr>
          <w:rFonts w:ascii="Tahoma" w:eastAsia="Times New Roman" w:hAnsi="Tahoma" w:cs="Tahoma"/>
          <w:lang w:eastAsia="pl-PL"/>
        </w:rPr>
        <w:t>zapewniającej wymagany efekt oraz gwarantować bezpieczeństwo.</w:t>
      </w:r>
    </w:p>
    <w:p w14:paraId="0134D269" w14:textId="2208ACD7" w:rsidR="00226253" w:rsidRPr="00A65CED" w:rsidRDefault="00226253" w:rsidP="00060ECB">
      <w:pPr>
        <w:pStyle w:val="NormalnyWeb"/>
        <w:tabs>
          <w:tab w:val="left" w:pos="851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DD4510">
        <w:rPr>
          <w:rFonts w:ascii="Tahoma" w:hAnsi="Tahoma" w:cs="Tahoma"/>
          <w:sz w:val="22"/>
          <w:szCs w:val="22"/>
        </w:rPr>
        <w:t>Zamawiający zastrzega sobie prawo kontroli stosowanych środków. W przypadku nieskuteczności lub niekorzystnego oddziaływania stosowanych środków chemicznych na ludzi, powierzchnie lub czyszczony sprzęt Zamawiający może wnioskować o ich natychmiastową zmianę</w:t>
      </w:r>
    </w:p>
    <w:p w14:paraId="6C5E4DB2" w14:textId="2AB60EEE" w:rsidR="00871FAF" w:rsidRPr="00A65CED" w:rsidRDefault="00871FAF" w:rsidP="00060ECB">
      <w:pPr>
        <w:pStyle w:val="NormalnyWeb"/>
        <w:tabs>
          <w:tab w:val="left" w:pos="851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DD4510">
        <w:rPr>
          <w:rFonts w:ascii="Tahoma" w:hAnsi="Tahoma" w:cs="Tahoma"/>
          <w:sz w:val="22"/>
          <w:szCs w:val="22"/>
        </w:rPr>
        <w:lastRenderedPageBreak/>
        <w:t xml:space="preserve">Wykonawca zobowiązany jest do utrzymania w czystości ścierek, </w:t>
      </w:r>
      <w:proofErr w:type="spellStart"/>
      <w:r w:rsidRPr="00DD4510">
        <w:rPr>
          <w:rFonts w:ascii="Tahoma" w:hAnsi="Tahoma" w:cs="Tahoma"/>
          <w:sz w:val="22"/>
          <w:szCs w:val="22"/>
        </w:rPr>
        <w:t>mopów</w:t>
      </w:r>
      <w:proofErr w:type="spellEnd"/>
      <w:r w:rsidRPr="00DD4510">
        <w:rPr>
          <w:rFonts w:ascii="Tahoma" w:hAnsi="Tahoma" w:cs="Tahoma"/>
          <w:sz w:val="22"/>
          <w:szCs w:val="22"/>
        </w:rPr>
        <w:t>, szczotek i innych akcesoriów służących do sprzątania (akcesoria nie mogą nosić oz</w:t>
      </w:r>
      <w:r w:rsidRPr="00A65CED">
        <w:rPr>
          <w:rFonts w:ascii="Tahoma" w:hAnsi="Tahoma" w:cs="Tahoma"/>
          <w:sz w:val="22"/>
          <w:szCs w:val="22"/>
        </w:rPr>
        <w:t xml:space="preserve">nak całkowitego zużycia, </w:t>
      </w:r>
      <w:r w:rsidRPr="00DD4510">
        <w:rPr>
          <w:rFonts w:ascii="Tahoma" w:hAnsi="Tahoma" w:cs="Tahoma"/>
          <w:sz w:val="22"/>
          <w:szCs w:val="22"/>
        </w:rPr>
        <w:t>nie mogą wydzielać brzydkich zapachów) poprzez ich okresową wymianę</w:t>
      </w:r>
      <w:r w:rsidR="00DD3B90">
        <w:rPr>
          <w:rFonts w:ascii="Tahoma" w:hAnsi="Tahoma" w:cs="Tahoma"/>
          <w:sz w:val="22"/>
          <w:szCs w:val="22"/>
        </w:rPr>
        <w:t>.</w:t>
      </w:r>
    </w:p>
    <w:p w14:paraId="3A85D6A1" w14:textId="25678B51" w:rsidR="00871FAF" w:rsidRPr="00A65CED" w:rsidRDefault="00871FAF" w:rsidP="00060ECB">
      <w:pPr>
        <w:pStyle w:val="NormalnyWeb"/>
        <w:tabs>
          <w:tab w:val="left" w:pos="851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DD4510">
        <w:rPr>
          <w:rFonts w:ascii="Tahoma" w:hAnsi="Tahoma" w:cs="Tahoma"/>
          <w:sz w:val="22"/>
          <w:szCs w:val="22"/>
        </w:rPr>
        <w:t>W</w:t>
      </w:r>
      <w:r w:rsidRPr="00A65CED">
        <w:rPr>
          <w:rFonts w:ascii="Tahoma" w:hAnsi="Tahoma" w:cs="Tahoma"/>
          <w:sz w:val="22"/>
          <w:szCs w:val="22"/>
        </w:rPr>
        <w:t>ykonawca zabezpieczy wszelkie urządzenia</w:t>
      </w:r>
      <w:r w:rsidR="00DD3B90">
        <w:rPr>
          <w:rFonts w:ascii="Tahoma" w:hAnsi="Tahoma" w:cs="Tahoma"/>
          <w:sz w:val="22"/>
          <w:szCs w:val="22"/>
        </w:rPr>
        <w:t>,</w:t>
      </w:r>
      <w:r w:rsidRPr="00A65CED">
        <w:rPr>
          <w:rFonts w:ascii="Tahoma" w:hAnsi="Tahoma" w:cs="Tahoma"/>
          <w:sz w:val="22"/>
          <w:szCs w:val="22"/>
        </w:rPr>
        <w:t xml:space="preserve"> narzędzia techniczne oraz wszystkie środki czystości, środki chemiczne i preparaty w ilości niezbędnej do wykonania przedmiotu zamówienia.</w:t>
      </w:r>
    </w:p>
    <w:p w14:paraId="12375E2A" w14:textId="0DA996AD" w:rsidR="00871FAF" w:rsidRDefault="00871FAF" w:rsidP="00060ECB">
      <w:pPr>
        <w:pStyle w:val="NormalnyWeb"/>
        <w:tabs>
          <w:tab w:val="left" w:pos="851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A65CED">
        <w:rPr>
          <w:rFonts w:ascii="Tahoma" w:hAnsi="Tahoma" w:cs="Tahoma"/>
          <w:sz w:val="22"/>
          <w:szCs w:val="22"/>
        </w:rPr>
        <w:t>Wykonawca zobowiązany jest wynosić na bieżąco do śmietnika opakowania po zakupionych przez siebie artykułach.</w:t>
      </w:r>
    </w:p>
    <w:p w14:paraId="3E06346D" w14:textId="18BEA351" w:rsidR="004936C1" w:rsidRPr="00883B7D" w:rsidRDefault="004936C1" w:rsidP="00060ECB">
      <w:pPr>
        <w:pStyle w:val="NormalnyWeb"/>
        <w:tabs>
          <w:tab w:val="left" w:pos="851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4936C1">
        <w:rPr>
          <w:rFonts w:ascii="Tahoma" w:hAnsi="Tahoma" w:cs="Tahoma"/>
          <w:sz w:val="22"/>
          <w:szCs w:val="22"/>
        </w:rPr>
        <w:t>Zamawiający zastrzega sobie prawo kontroli realizacji przedmiotu zamówienia bez wcześniejszego podania czasu jej przeprowadzenia.</w:t>
      </w:r>
    </w:p>
    <w:p w14:paraId="53CFAA7B" w14:textId="650B9C20" w:rsidR="00226253" w:rsidRPr="004433CF" w:rsidRDefault="00226253" w:rsidP="00060ECB">
      <w:pPr>
        <w:pStyle w:val="NormalnyWeb"/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DD4510">
        <w:rPr>
          <w:rFonts w:ascii="Tahoma" w:hAnsi="Tahoma" w:cs="Tahoma"/>
          <w:b/>
          <w:sz w:val="22"/>
          <w:szCs w:val="22"/>
        </w:rPr>
        <w:t>Zatrudnienie</w:t>
      </w:r>
      <w:r w:rsidRPr="004433CF">
        <w:rPr>
          <w:rFonts w:ascii="Tahoma" w:hAnsi="Tahoma" w:cs="Tahoma"/>
          <w:sz w:val="22"/>
          <w:szCs w:val="22"/>
        </w:rPr>
        <w:t xml:space="preserve">: </w:t>
      </w:r>
    </w:p>
    <w:p w14:paraId="332A13C9" w14:textId="475C8B88" w:rsidR="00226253" w:rsidRPr="00DD4510" w:rsidRDefault="00226253" w:rsidP="00163B20">
      <w:pPr>
        <w:pStyle w:val="NormalnyWeb"/>
        <w:tabs>
          <w:tab w:val="left" w:pos="851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4433CF">
        <w:rPr>
          <w:rFonts w:ascii="Tahoma" w:hAnsi="Tahoma" w:cs="Tahoma"/>
          <w:sz w:val="22"/>
          <w:szCs w:val="22"/>
        </w:rPr>
        <w:t xml:space="preserve">Wykonawca do realizacji przedmiotu zamówienia skieruje pracowników stałych, posiadających aktualne badania lekarskie i przeszkolonych pod względem przestrzegania przepisów BHP i </w:t>
      </w:r>
      <w:proofErr w:type="spellStart"/>
      <w:r w:rsidRPr="004433CF">
        <w:rPr>
          <w:rFonts w:ascii="Tahoma" w:hAnsi="Tahoma" w:cs="Tahoma"/>
          <w:sz w:val="22"/>
          <w:szCs w:val="22"/>
        </w:rPr>
        <w:t>Ppoż</w:t>
      </w:r>
      <w:proofErr w:type="spellEnd"/>
      <w:r w:rsidRPr="004433CF">
        <w:rPr>
          <w:rFonts w:ascii="Tahoma" w:hAnsi="Tahoma" w:cs="Tahoma"/>
          <w:sz w:val="22"/>
          <w:szCs w:val="22"/>
        </w:rPr>
        <w:t>, oraz zabezpieczonych w odzież roboczą i środki ochrony osobistej</w:t>
      </w:r>
      <w:r w:rsidR="004936C1">
        <w:rPr>
          <w:rFonts w:ascii="Tahoma" w:hAnsi="Tahoma" w:cs="Tahoma"/>
          <w:sz w:val="22"/>
          <w:szCs w:val="22"/>
        </w:rPr>
        <w:t>.</w:t>
      </w:r>
    </w:p>
    <w:p w14:paraId="56CDE30C" w14:textId="7238EB51" w:rsidR="00D25F1F" w:rsidRPr="00163B20" w:rsidRDefault="00D25F1F" w:rsidP="00163B20">
      <w:pPr>
        <w:pStyle w:val="NormalnyWeb"/>
        <w:tabs>
          <w:tab w:val="left" w:pos="851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 xml:space="preserve">Zamawiający wymaga, aby pracownicy </w:t>
      </w:r>
      <w:r w:rsidR="004936C1">
        <w:rPr>
          <w:rFonts w:ascii="Tahoma" w:hAnsi="Tahoma" w:cs="Tahoma"/>
          <w:sz w:val="22"/>
          <w:szCs w:val="22"/>
        </w:rPr>
        <w:t>W</w:t>
      </w:r>
      <w:r w:rsidRPr="00163B20">
        <w:rPr>
          <w:rFonts w:ascii="Tahoma" w:hAnsi="Tahoma" w:cs="Tahoma"/>
          <w:sz w:val="22"/>
          <w:szCs w:val="22"/>
        </w:rPr>
        <w:t>ykonawcy</w:t>
      </w:r>
      <w:r w:rsidR="00B337CF">
        <w:rPr>
          <w:rFonts w:ascii="Tahoma" w:hAnsi="Tahoma" w:cs="Tahoma"/>
          <w:sz w:val="22"/>
          <w:szCs w:val="22"/>
        </w:rPr>
        <w:t xml:space="preserve"> skierowani do realizacji usługi</w:t>
      </w:r>
      <w:r w:rsidRPr="00163B20">
        <w:rPr>
          <w:rFonts w:ascii="Tahoma" w:hAnsi="Tahoma" w:cs="Tahoma"/>
          <w:sz w:val="22"/>
          <w:szCs w:val="22"/>
        </w:rPr>
        <w:t xml:space="preserve"> byli zatrudnieni na podstawie umowy o pracę.</w:t>
      </w:r>
    </w:p>
    <w:p w14:paraId="57E26CFA" w14:textId="4C9D67D5" w:rsidR="00871AC6" w:rsidRPr="00163B20" w:rsidRDefault="004936C1" w:rsidP="00163B20">
      <w:pPr>
        <w:pStyle w:val="NormalnyWeb"/>
        <w:tabs>
          <w:tab w:val="left" w:pos="851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</w:t>
      </w:r>
      <w:r w:rsidR="00DD3B90" w:rsidRPr="00163B20">
        <w:rPr>
          <w:rFonts w:ascii="Tahoma" w:hAnsi="Tahoma" w:cs="Tahoma"/>
          <w:sz w:val="22"/>
          <w:szCs w:val="22"/>
        </w:rPr>
        <w:t xml:space="preserve"> zobowiązany jest do wyznaczenia</w:t>
      </w:r>
      <w:r w:rsidR="00C210F4">
        <w:rPr>
          <w:rFonts w:ascii="Tahoma" w:hAnsi="Tahoma" w:cs="Tahoma"/>
          <w:sz w:val="22"/>
          <w:szCs w:val="22"/>
        </w:rPr>
        <w:t xml:space="preserve"> </w:t>
      </w:r>
      <w:r w:rsidR="00DD3B90" w:rsidRPr="00163B20">
        <w:rPr>
          <w:rFonts w:ascii="Tahoma" w:hAnsi="Tahoma" w:cs="Tahoma"/>
          <w:sz w:val="22"/>
          <w:szCs w:val="22"/>
        </w:rPr>
        <w:t>–</w:t>
      </w:r>
      <w:r w:rsidR="00871AC6" w:rsidRPr="00163B20">
        <w:rPr>
          <w:rFonts w:ascii="Tahoma" w:hAnsi="Tahoma" w:cs="Tahoma"/>
          <w:sz w:val="22"/>
          <w:szCs w:val="22"/>
        </w:rPr>
        <w:t xml:space="preserve"> Koordynatora</w:t>
      </w:r>
      <w:r w:rsidR="00DD3B90" w:rsidRPr="00163B20">
        <w:rPr>
          <w:rFonts w:ascii="Tahoma" w:hAnsi="Tahoma" w:cs="Tahoma"/>
          <w:sz w:val="22"/>
          <w:szCs w:val="22"/>
        </w:rPr>
        <w:t xml:space="preserve"> umowy</w:t>
      </w:r>
      <w:r w:rsidR="00871AC6" w:rsidRPr="00163B20">
        <w:rPr>
          <w:rFonts w:ascii="Tahoma" w:hAnsi="Tahoma" w:cs="Tahoma"/>
          <w:sz w:val="22"/>
          <w:szCs w:val="22"/>
        </w:rPr>
        <w:t xml:space="preserve"> wraz z numerem telefonu oraz adresem e-mail</w:t>
      </w:r>
      <w:r w:rsidR="00DD3B90" w:rsidRPr="00163B20">
        <w:rPr>
          <w:rFonts w:ascii="Tahoma" w:hAnsi="Tahoma" w:cs="Tahoma"/>
          <w:sz w:val="22"/>
          <w:szCs w:val="22"/>
        </w:rPr>
        <w:t xml:space="preserve">, </w:t>
      </w:r>
      <w:r w:rsidR="00B337CF">
        <w:rPr>
          <w:rFonts w:ascii="Tahoma" w:hAnsi="Tahoma" w:cs="Tahoma"/>
          <w:sz w:val="22"/>
          <w:szCs w:val="22"/>
        </w:rPr>
        <w:t>do</w:t>
      </w:r>
      <w:r w:rsidR="00DD3B90" w:rsidRPr="00163B20">
        <w:rPr>
          <w:rFonts w:ascii="Tahoma" w:hAnsi="Tahoma" w:cs="Tahoma"/>
          <w:sz w:val="22"/>
          <w:szCs w:val="22"/>
        </w:rPr>
        <w:t xml:space="preserve"> </w:t>
      </w:r>
      <w:r w:rsidR="00871AC6" w:rsidRPr="00163B20">
        <w:rPr>
          <w:rFonts w:ascii="Tahoma" w:hAnsi="Tahoma" w:cs="Tahoma"/>
          <w:sz w:val="22"/>
          <w:szCs w:val="22"/>
        </w:rPr>
        <w:t>stałego kontaktu z w dniach i godzinach pracy Instytutu.</w:t>
      </w:r>
    </w:p>
    <w:p w14:paraId="49F38FEA" w14:textId="4DA53E4E" w:rsidR="00871AC6" w:rsidRPr="00163B20" w:rsidRDefault="00871AC6" w:rsidP="00163B20">
      <w:pPr>
        <w:pStyle w:val="NormalnyWeb"/>
        <w:tabs>
          <w:tab w:val="left" w:pos="851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>Do obowiązków Koordynatora należeć będzie w szczególności</w:t>
      </w:r>
      <w:r w:rsidR="00DD3B90" w:rsidRPr="00163B20">
        <w:rPr>
          <w:rFonts w:ascii="Tahoma" w:hAnsi="Tahoma" w:cs="Tahoma"/>
          <w:sz w:val="22"/>
          <w:szCs w:val="22"/>
        </w:rPr>
        <w:t xml:space="preserve"> c</w:t>
      </w:r>
      <w:r w:rsidRPr="00163B20">
        <w:rPr>
          <w:rFonts w:ascii="Tahoma" w:hAnsi="Tahoma" w:cs="Tahoma"/>
          <w:sz w:val="22"/>
          <w:szCs w:val="22"/>
        </w:rPr>
        <w:t>zuwanie nad prawidłową realizacją zamówienia,</w:t>
      </w:r>
      <w:r w:rsidR="00163B20">
        <w:rPr>
          <w:rFonts w:ascii="Tahoma" w:hAnsi="Tahoma" w:cs="Tahoma"/>
          <w:sz w:val="22"/>
          <w:szCs w:val="22"/>
        </w:rPr>
        <w:t xml:space="preserve"> </w:t>
      </w:r>
      <w:r w:rsidR="00DD3B90" w:rsidRPr="00163B20">
        <w:rPr>
          <w:rFonts w:ascii="Tahoma" w:hAnsi="Tahoma" w:cs="Tahoma"/>
          <w:sz w:val="22"/>
          <w:szCs w:val="22"/>
        </w:rPr>
        <w:t>oraz d</w:t>
      </w:r>
      <w:r w:rsidRPr="00163B20">
        <w:rPr>
          <w:rFonts w:ascii="Tahoma" w:hAnsi="Tahoma" w:cs="Tahoma"/>
          <w:sz w:val="22"/>
          <w:szCs w:val="22"/>
        </w:rPr>
        <w:t>bałość o zabezpieczenie wymaganej liczby pracowników</w:t>
      </w:r>
      <w:r w:rsidR="004936C1">
        <w:rPr>
          <w:rFonts w:ascii="Tahoma" w:hAnsi="Tahoma" w:cs="Tahoma"/>
          <w:sz w:val="22"/>
          <w:szCs w:val="22"/>
        </w:rPr>
        <w:t>.</w:t>
      </w:r>
    </w:p>
    <w:p w14:paraId="1FE4E797" w14:textId="1F42B904" w:rsidR="00871AC6" w:rsidRDefault="00871AC6" w:rsidP="00163B20">
      <w:pPr>
        <w:pStyle w:val="NormalnyWeb"/>
        <w:tabs>
          <w:tab w:val="left" w:pos="851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 xml:space="preserve">W przypadku rażącego naruszenia dyscypliny pracy lub rażącego niewywiązywania się pracownika Wykonawcy z nałożonych na niego obowiązków, Zamawiającemu przysługuje prawo usunięcia go z terenu powierzonego do sprzątania, a Wykonawca zobowiązany jest niezwłocznie zastąpić w/w pracownika inną osobą. </w:t>
      </w:r>
    </w:p>
    <w:p w14:paraId="5DC08EF7" w14:textId="77777777" w:rsidR="00163B20" w:rsidRPr="00163B20" w:rsidRDefault="00163B20" w:rsidP="00163B20">
      <w:pPr>
        <w:pStyle w:val="NormalnyWeb"/>
        <w:tabs>
          <w:tab w:val="left" w:pos="851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14:paraId="1D5B30EF" w14:textId="40D92419" w:rsidR="001D637B" w:rsidRPr="00883B7D" w:rsidRDefault="001D637B" w:rsidP="00163B2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Odpowiedzialność</w:t>
      </w:r>
      <w:r w:rsidRPr="00CA5A71">
        <w:rPr>
          <w:rFonts w:ascii="Tahoma" w:hAnsi="Tahoma" w:cs="Tahoma"/>
        </w:rPr>
        <w:t>:</w:t>
      </w:r>
    </w:p>
    <w:p w14:paraId="2B954EB1" w14:textId="77777777" w:rsidR="00871AC6" w:rsidRPr="00883B7D" w:rsidRDefault="00871AC6" w:rsidP="00163B20">
      <w:pPr>
        <w:jc w:val="both"/>
        <w:rPr>
          <w:rFonts w:ascii="Tahoma" w:hAnsi="Tahoma" w:cs="Tahoma"/>
        </w:rPr>
      </w:pPr>
      <w:r w:rsidRPr="00883B7D">
        <w:rPr>
          <w:rFonts w:ascii="Tahoma" w:hAnsi="Tahoma" w:cs="Tahoma"/>
        </w:rPr>
        <w:t>Wykonawca w trakcie realizacji usług ponosi pełną odpowiedzialność materialną za wszelkie szkody wyrządzone Zamawiającemu w materiałach, meblach, sprzęcie komputerowym, dokumentacji, oprogramowaniu, urządzeniach i innych środkach technicznych, powstałe w związku z wykonaniem niniejszej umowy oraz w przypadku, gdy szkoda powstałaby a Wykonawca nie działał lub nie zaniechał działania, do którego był zobowiązany umową.</w:t>
      </w:r>
    </w:p>
    <w:p w14:paraId="4B34387D" w14:textId="24D78636" w:rsidR="00226253" w:rsidRDefault="00871AC6" w:rsidP="00636227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DD4510">
        <w:rPr>
          <w:rFonts w:ascii="Tahoma" w:hAnsi="Tahoma" w:cs="Tahoma"/>
          <w:sz w:val="22"/>
          <w:szCs w:val="22"/>
        </w:rPr>
        <w:t>Zamawiający zobowiązuje Wykonawcę do bieżącego inf</w:t>
      </w:r>
      <w:r w:rsidRPr="00A65CED">
        <w:rPr>
          <w:rFonts w:ascii="Tahoma" w:hAnsi="Tahoma" w:cs="Tahoma"/>
          <w:sz w:val="22"/>
          <w:szCs w:val="22"/>
        </w:rPr>
        <w:t xml:space="preserve">ormowania osoby nadzorującej </w:t>
      </w:r>
      <w:r w:rsidRPr="00DD4510">
        <w:rPr>
          <w:rFonts w:ascii="Tahoma" w:hAnsi="Tahoma" w:cs="Tahoma"/>
          <w:sz w:val="22"/>
          <w:szCs w:val="22"/>
        </w:rPr>
        <w:t>wykonanie umowy ze strony Zamawiającego o zauważonych usterkach lub</w:t>
      </w:r>
      <w:r w:rsidRPr="00A65CED">
        <w:rPr>
          <w:rFonts w:ascii="Tahoma" w:hAnsi="Tahoma" w:cs="Tahoma"/>
          <w:sz w:val="22"/>
          <w:szCs w:val="22"/>
        </w:rPr>
        <w:t xml:space="preserve"> z</w:t>
      </w:r>
      <w:r w:rsidR="00226253" w:rsidRPr="00A65CED">
        <w:rPr>
          <w:rFonts w:ascii="Tahoma" w:hAnsi="Tahoma" w:cs="Tahoma"/>
          <w:sz w:val="22"/>
          <w:szCs w:val="22"/>
        </w:rPr>
        <w:t>głoszenie o uszkodzeniach</w:t>
      </w:r>
      <w:r w:rsidR="00D25F1F" w:rsidRPr="00A65CED">
        <w:rPr>
          <w:rFonts w:ascii="Tahoma" w:hAnsi="Tahoma" w:cs="Tahoma"/>
          <w:sz w:val="22"/>
          <w:szCs w:val="22"/>
        </w:rPr>
        <w:t xml:space="preserve"> </w:t>
      </w:r>
      <w:r w:rsidR="00D25F1F" w:rsidRPr="00DD4510">
        <w:rPr>
          <w:rFonts w:ascii="Tahoma" w:hAnsi="Tahoma" w:cs="Tahoma"/>
          <w:sz w:val="22"/>
          <w:szCs w:val="22"/>
        </w:rPr>
        <w:t>nieprawidłowościach, niezwłocznie po ich ujawnieniu, takich</w:t>
      </w:r>
      <w:r w:rsidR="00D25F1F" w:rsidRPr="00A65CED">
        <w:rPr>
          <w:rFonts w:ascii="Tahoma" w:hAnsi="Tahoma" w:cs="Tahoma"/>
          <w:sz w:val="22"/>
          <w:szCs w:val="22"/>
        </w:rPr>
        <w:t xml:space="preserve"> jak m.in. zagubienie kluczy </w:t>
      </w:r>
      <w:r w:rsidR="00D25F1F" w:rsidRPr="00DD4510">
        <w:rPr>
          <w:rFonts w:ascii="Tahoma" w:hAnsi="Tahoma" w:cs="Tahoma"/>
          <w:sz w:val="22"/>
          <w:szCs w:val="22"/>
        </w:rPr>
        <w:t>do pomieszczeń, niesprawne zamki, awarie elektryczne, naderwane kontakty, i wszelkie oznaki nieszczelności urządzeń wod.-kan. i c.o., pozostawienie włączonych urządzeń elektrycznych, otwartych okien oraz wszystkich innych istotnych faktach i zdarzeniach, które mogą mieć wpływ na bezpieczeństwo osób, m</w:t>
      </w:r>
      <w:r w:rsidR="00163B20">
        <w:rPr>
          <w:rFonts w:ascii="Tahoma" w:hAnsi="Tahoma" w:cs="Tahoma"/>
          <w:sz w:val="22"/>
          <w:szCs w:val="22"/>
        </w:rPr>
        <w:t>ienia i obiektu.</w:t>
      </w:r>
    </w:p>
    <w:p w14:paraId="7B44800F" w14:textId="77777777" w:rsidR="00163B20" w:rsidRPr="00A65CED" w:rsidRDefault="00163B20" w:rsidP="00636227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14:paraId="1EA5E13B" w14:textId="79C28CE8" w:rsidR="00226253" w:rsidRDefault="00226253" w:rsidP="00636227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DD4510">
        <w:rPr>
          <w:rFonts w:ascii="Tahoma" w:hAnsi="Tahoma" w:cs="Tahoma"/>
          <w:b/>
          <w:sz w:val="22"/>
          <w:szCs w:val="22"/>
        </w:rPr>
        <w:t xml:space="preserve">Utrzymanie czystości - </w:t>
      </w:r>
      <w:r w:rsidR="00197A01">
        <w:rPr>
          <w:rFonts w:ascii="Tahoma" w:hAnsi="Tahoma" w:cs="Tahoma"/>
          <w:b/>
          <w:sz w:val="22"/>
          <w:szCs w:val="22"/>
        </w:rPr>
        <w:t>specyfikacja i częstotliwość wykonywania prac</w:t>
      </w:r>
    </w:p>
    <w:p w14:paraId="0660E9F0" w14:textId="77777777" w:rsidR="00C210F4" w:rsidRDefault="00C210F4" w:rsidP="00636227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5DE65DEE" w14:textId="3EEF88D3" w:rsidR="00197A01" w:rsidRPr="00163B20" w:rsidRDefault="00197A01" w:rsidP="00636227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63B20">
        <w:rPr>
          <w:rFonts w:ascii="Tahoma" w:hAnsi="Tahoma" w:cs="Tahoma"/>
          <w:b/>
          <w:sz w:val="22"/>
          <w:szCs w:val="22"/>
          <w:u w:val="single"/>
        </w:rPr>
        <w:t>Codziennie:</w:t>
      </w:r>
    </w:p>
    <w:p w14:paraId="7C138336" w14:textId="3E6E8D63" w:rsidR="00197A01" w:rsidRPr="00163B20" w:rsidRDefault="00197A01" w:rsidP="00636227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>Opróżnianie koszy na śmieci</w:t>
      </w:r>
      <w:r w:rsidR="00163B20">
        <w:rPr>
          <w:rFonts w:ascii="Tahoma" w:hAnsi="Tahoma" w:cs="Tahoma"/>
          <w:sz w:val="22"/>
          <w:szCs w:val="22"/>
        </w:rPr>
        <w:t>;</w:t>
      </w:r>
    </w:p>
    <w:p w14:paraId="5DD0494C" w14:textId="4840DB23" w:rsidR="00F41E69" w:rsidRPr="00163B20" w:rsidRDefault="00163B20" w:rsidP="00636227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Czyszczenie </w:t>
      </w:r>
      <w:r w:rsidR="00F41E69" w:rsidRPr="00163B20">
        <w:rPr>
          <w:rFonts w:ascii="Tahoma" w:hAnsi="Tahoma" w:cs="Tahoma"/>
          <w:sz w:val="22"/>
          <w:szCs w:val="22"/>
        </w:rPr>
        <w:t>mebli, lamp biurowych, parapetów okiennych</w:t>
      </w:r>
      <w:r>
        <w:rPr>
          <w:rFonts w:ascii="Tahoma" w:hAnsi="Tahoma" w:cs="Tahoma"/>
          <w:sz w:val="22"/>
          <w:szCs w:val="22"/>
        </w:rPr>
        <w:t>;</w:t>
      </w:r>
    </w:p>
    <w:p w14:paraId="5AFF1405" w14:textId="7D542083" w:rsidR="00197A01" w:rsidRPr="00163B20" w:rsidRDefault="00163B20" w:rsidP="00636227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F41E69" w:rsidRPr="00163B20">
        <w:rPr>
          <w:rFonts w:ascii="Tahoma" w:hAnsi="Tahoma" w:cs="Tahoma"/>
          <w:sz w:val="22"/>
          <w:szCs w:val="22"/>
        </w:rPr>
        <w:t>ynoszenie nieczystości do miejsc wyznaczonych</w:t>
      </w:r>
      <w:r w:rsidR="000F4DCD">
        <w:rPr>
          <w:rFonts w:ascii="Tahoma" w:hAnsi="Tahoma" w:cs="Tahoma"/>
          <w:sz w:val="22"/>
          <w:szCs w:val="22"/>
        </w:rPr>
        <w:t>;</w:t>
      </w:r>
    </w:p>
    <w:p w14:paraId="270EB60F" w14:textId="1F704EE8" w:rsidR="00197A01" w:rsidRPr="00163B20" w:rsidRDefault="00197A01" w:rsidP="00636227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>Wymiana foliowych worków</w:t>
      </w:r>
      <w:r w:rsidR="000F4DCD">
        <w:rPr>
          <w:rFonts w:ascii="Tahoma" w:hAnsi="Tahoma" w:cs="Tahoma"/>
          <w:sz w:val="22"/>
          <w:szCs w:val="22"/>
        </w:rPr>
        <w:t>;</w:t>
      </w:r>
    </w:p>
    <w:p w14:paraId="21006425" w14:textId="5BCBD9FE" w:rsidR="00197A01" w:rsidRPr="00163B20" w:rsidRDefault="00163B20" w:rsidP="00636227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Opróż</w:t>
      </w:r>
      <w:r w:rsidR="00197A01" w:rsidRPr="00163B20">
        <w:rPr>
          <w:rFonts w:ascii="Tahoma" w:hAnsi="Tahoma" w:cs="Tahoma"/>
          <w:sz w:val="22"/>
          <w:szCs w:val="22"/>
        </w:rPr>
        <w:t>nianie pojemników niszczarek wraz z wyniesieniem makulatury</w:t>
      </w:r>
      <w:r w:rsidR="000F4DCD">
        <w:rPr>
          <w:rFonts w:ascii="Tahoma" w:hAnsi="Tahoma" w:cs="Tahoma"/>
          <w:sz w:val="22"/>
          <w:szCs w:val="22"/>
        </w:rPr>
        <w:t>;</w:t>
      </w:r>
    </w:p>
    <w:p w14:paraId="1EE311FB" w14:textId="2D5F16C3" w:rsidR="00197A01" w:rsidRPr="000F4DCD" w:rsidRDefault="000F4DCD" w:rsidP="00636227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="00F41E69" w:rsidRPr="00163B20">
        <w:rPr>
          <w:rFonts w:ascii="Tahoma" w:hAnsi="Tahoma" w:cs="Tahoma"/>
          <w:sz w:val="22"/>
          <w:szCs w:val="22"/>
        </w:rPr>
        <w:t>zupełnianie materiałów eksploatacyjnych tj. papier toaletowy</w:t>
      </w:r>
      <w:r>
        <w:rPr>
          <w:rFonts w:ascii="Tahoma" w:hAnsi="Tahoma" w:cs="Tahoma"/>
          <w:sz w:val="22"/>
          <w:szCs w:val="22"/>
        </w:rPr>
        <w:t xml:space="preserve">, mydło </w:t>
      </w:r>
      <w:r w:rsidR="00F41E69" w:rsidRPr="000F4DCD">
        <w:rPr>
          <w:rFonts w:ascii="Tahoma" w:hAnsi="Tahoma" w:cs="Tahoma"/>
          <w:sz w:val="22"/>
          <w:szCs w:val="22"/>
        </w:rPr>
        <w:t>w płynie, kostki zapachowe WC, ręczniki papierowe,</w:t>
      </w:r>
      <w:r>
        <w:rPr>
          <w:rFonts w:ascii="Tahoma" w:hAnsi="Tahoma" w:cs="Tahoma"/>
          <w:sz w:val="22"/>
          <w:szCs w:val="22"/>
        </w:rPr>
        <w:t xml:space="preserve"> itp.;</w:t>
      </w:r>
    </w:p>
    <w:p w14:paraId="3D6B12C0" w14:textId="33F8F28F" w:rsidR="00197A01" w:rsidRPr="00163B20" w:rsidRDefault="00197A01" w:rsidP="00636227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>Odkurzanie wykładzin</w:t>
      </w:r>
      <w:r w:rsidR="000F4DCD">
        <w:rPr>
          <w:rFonts w:ascii="Tahoma" w:hAnsi="Tahoma" w:cs="Tahoma"/>
          <w:sz w:val="22"/>
          <w:szCs w:val="22"/>
        </w:rPr>
        <w:t>;</w:t>
      </w:r>
    </w:p>
    <w:p w14:paraId="1B370A61" w14:textId="707E28DF" w:rsidR="00197A01" w:rsidRPr="00163B20" w:rsidRDefault="00197A01" w:rsidP="00636227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>Mycie podłóg nie pokrytych</w:t>
      </w:r>
      <w:r w:rsidR="00163B20">
        <w:rPr>
          <w:rFonts w:ascii="Tahoma" w:hAnsi="Tahoma" w:cs="Tahoma"/>
          <w:sz w:val="22"/>
          <w:szCs w:val="22"/>
        </w:rPr>
        <w:t xml:space="preserve"> </w:t>
      </w:r>
      <w:r w:rsidRPr="00163B20">
        <w:rPr>
          <w:rFonts w:ascii="Tahoma" w:hAnsi="Tahoma" w:cs="Tahoma"/>
          <w:sz w:val="22"/>
          <w:szCs w:val="22"/>
        </w:rPr>
        <w:t>wykładziną dywanową</w:t>
      </w:r>
      <w:r w:rsidR="000F4DCD">
        <w:rPr>
          <w:rFonts w:ascii="Tahoma" w:hAnsi="Tahoma" w:cs="Tahoma"/>
          <w:sz w:val="22"/>
          <w:szCs w:val="22"/>
        </w:rPr>
        <w:t>;</w:t>
      </w:r>
    </w:p>
    <w:p w14:paraId="1C42F3EF" w14:textId="32F2D372" w:rsidR="00287892" w:rsidRPr="00163B20" w:rsidRDefault="000F4DCD" w:rsidP="00636227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Wycieranie kurzu z blatów biu</w:t>
      </w:r>
      <w:r w:rsidR="00197A01" w:rsidRPr="00163B20">
        <w:rPr>
          <w:rFonts w:ascii="Tahoma" w:hAnsi="Tahoma" w:cs="Tahoma"/>
          <w:sz w:val="22"/>
          <w:szCs w:val="22"/>
        </w:rPr>
        <w:t>rek o ile nie leżą na nich dokumenty</w:t>
      </w:r>
      <w:r>
        <w:rPr>
          <w:rFonts w:ascii="Tahoma" w:hAnsi="Tahoma" w:cs="Tahoma"/>
          <w:sz w:val="22"/>
          <w:szCs w:val="22"/>
        </w:rPr>
        <w:t>;</w:t>
      </w:r>
    </w:p>
    <w:p w14:paraId="4785229E" w14:textId="28A68D90" w:rsidR="00287892" w:rsidRPr="00163B20" w:rsidRDefault="00287892" w:rsidP="00636227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>Usuwanie i wycieranie kurzu ze stołów w krzeseł w salach konferencyjnych</w:t>
      </w:r>
      <w:r w:rsidR="000F4DCD">
        <w:rPr>
          <w:rFonts w:ascii="Tahoma" w:hAnsi="Tahoma" w:cs="Tahoma"/>
          <w:sz w:val="22"/>
          <w:szCs w:val="22"/>
        </w:rPr>
        <w:t>;</w:t>
      </w:r>
    </w:p>
    <w:p w14:paraId="1A56C172" w14:textId="6A7AE00F" w:rsidR="00287892" w:rsidRPr="00163B20" w:rsidRDefault="00287892" w:rsidP="00636227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>Czyszczen</w:t>
      </w:r>
      <w:r w:rsidR="000F4DCD">
        <w:rPr>
          <w:rFonts w:ascii="Tahoma" w:hAnsi="Tahoma" w:cs="Tahoma"/>
          <w:sz w:val="22"/>
          <w:szCs w:val="22"/>
        </w:rPr>
        <w:t>ie i dezynfekcja wszystkich urzą</w:t>
      </w:r>
      <w:r w:rsidRPr="00163B20">
        <w:rPr>
          <w:rFonts w:ascii="Tahoma" w:hAnsi="Tahoma" w:cs="Tahoma"/>
          <w:sz w:val="22"/>
          <w:szCs w:val="22"/>
        </w:rPr>
        <w:t>dzeń sanitarnych</w:t>
      </w:r>
      <w:r w:rsidR="000F4DCD">
        <w:rPr>
          <w:rFonts w:ascii="Tahoma" w:hAnsi="Tahoma" w:cs="Tahoma"/>
          <w:sz w:val="22"/>
          <w:szCs w:val="22"/>
        </w:rPr>
        <w:t xml:space="preserve"> w łazienkach;</w:t>
      </w:r>
    </w:p>
    <w:p w14:paraId="1EDC5E43" w14:textId="27BF41ED" w:rsidR="00287892" w:rsidRPr="00163B20" w:rsidRDefault="00287892" w:rsidP="00636227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>Usuwanie osadu i kamienia z urządzeń sanitarnych</w:t>
      </w:r>
      <w:r w:rsidR="000F4DCD">
        <w:rPr>
          <w:rFonts w:ascii="Tahoma" w:hAnsi="Tahoma" w:cs="Tahoma"/>
          <w:sz w:val="22"/>
          <w:szCs w:val="22"/>
        </w:rPr>
        <w:t xml:space="preserve"> w łazienkach;</w:t>
      </w:r>
    </w:p>
    <w:p w14:paraId="38DF5573" w14:textId="6F50F158" w:rsidR="00287892" w:rsidRPr="00163B20" w:rsidRDefault="00287892" w:rsidP="00636227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>Czyszczenie i dezynfekcja deski klozetowej</w:t>
      </w:r>
      <w:r w:rsidR="000F4DCD">
        <w:rPr>
          <w:rFonts w:ascii="Tahoma" w:hAnsi="Tahoma" w:cs="Tahoma"/>
          <w:sz w:val="22"/>
          <w:szCs w:val="22"/>
        </w:rPr>
        <w:t>;</w:t>
      </w:r>
    </w:p>
    <w:p w14:paraId="5840B3F4" w14:textId="0F47AB6B" w:rsidR="00287892" w:rsidRPr="00163B20" w:rsidRDefault="00287892" w:rsidP="00636227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>Usuwanie kurzu i innych zabrudzeń z muszli klozetowej na zewnątrz</w:t>
      </w:r>
      <w:r w:rsidR="000F4DCD">
        <w:rPr>
          <w:rFonts w:ascii="Tahoma" w:hAnsi="Tahoma" w:cs="Tahoma"/>
          <w:sz w:val="22"/>
          <w:szCs w:val="22"/>
        </w:rPr>
        <w:t>;</w:t>
      </w:r>
    </w:p>
    <w:p w14:paraId="168E54E1" w14:textId="728A88B2" w:rsidR="00E90E6A" w:rsidRPr="00163B20" w:rsidRDefault="00287892" w:rsidP="00636227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>Czyszczenie baterii umywalkowych, powierzchni błyszczących i emaliowanych</w:t>
      </w:r>
      <w:r w:rsidR="000F4DCD">
        <w:rPr>
          <w:rFonts w:ascii="Tahoma" w:hAnsi="Tahoma" w:cs="Tahoma"/>
          <w:sz w:val="22"/>
          <w:szCs w:val="22"/>
        </w:rPr>
        <w:t xml:space="preserve"> oraz zlewu;</w:t>
      </w:r>
    </w:p>
    <w:p w14:paraId="039C6888" w14:textId="47AB031C" w:rsidR="00E90E6A" w:rsidRPr="00163B20" w:rsidRDefault="00E90E6A" w:rsidP="00636227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>Mycie podłóg środkiem dezynfekującym</w:t>
      </w:r>
      <w:r w:rsidR="000F4DCD">
        <w:rPr>
          <w:rFonts w:ascii="Tahoma" w:hAnsi="Tahoma" w:cs="Tahoma"/>
          <w:sz w:val="22"/>
          <w:szCs w:val="22"/>
        </w:rPr>
        <w:t>;</w:t>
      </w:r>
    </w:p>
    <w:p w14:paraId="7C5FC39D" w14:textId="248C0657" w:rsidR="00E90E6A" w:rsidRDefault="00E90E6A" w:rsidP="00636227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>Mycie blatów stołów</w:t>
      </w:r>
      <w:r w:rsidR="000F4DCD">
        <w:rPr>
          <w:rFonts w:ascii="Tahoma" w:hAnsi="Tahoma" w:cs="Tahoma"/>
          <w:sz w:val="22"/>
          <w:szCs w:val="22"/>
        </w:rPr>
        <w:t>.</w:t>
      </w:r>
    </w:p>
    <w:p w14:paraId="4EB2A7A9" w14:textId="77777777" w:rsidR="000F4DCD" w:rsidRPr="00163B20" w:rsidRDefault="000F4DCD" w:rsidP="00636227">
      <w:pPr>
        <w:pStyle w:val="NormalnyWeb"/>
        <w:spacing w:before="0" w:beforeAutospacing="0" w:after="0" w:afterAutospacing="0" w:line="276" w:lineRule="auto"/>
        <w:ind w:left="357"/>
        <w:jc w:val="both"/>
        <w:rPr>
          <w:rFonts w:ascii="Tahoma" w:hAnsi="Tahoma" w:cs="Tahoma"/>
          <w:sz w:val="22"/>
          <w:szCs w:val="22"/>
        </w:rPr>
      </w:pPr>
    </w:p>
    <w:p w14:paraId="1A7E5A6D" w14:textId="3AD14171" w:rsidR="00E90E6A" w:rsidRPr="000F4DCD" w:rsidRDefault="00E90E6A" w:rsidP="00636227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0F4DCD">
        <w:rPr>
          <w:rFonts w:ascii="Tahoma" w:hAnsi="Tahoma" w:cs="Tahoma"/>
          <w:b/>
          <w:sz w:val="22"/>
          <w:szCs w:val="22"/>
          <w:u w:val="single"/>
        </w:rPr>
        <w:t>Raz w tygodniu:</w:t>
      </w:r>
    </w:p>
    <w:p w14:paraId="08C856FC" w14:textId="36D6E7E5" w:rsidR="00E90E6A" w:rsidRPr="00163B20" w:rsidRDefault="00E90E6A" w:rsidP="00636227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>Mycie drzwi i framug w łazienkach</w:t>
      </w:r>
      <w:r w:rsidR="000F4DCD">
        <w:rPr>
          <w:rFonts w:ascii="Tahoma" w:hAnsi="Tahoma" w:cs="Tahoma"/>
          <w:sz w:val="22"/>
          <w:szCs w:val="22"/>
        </w:rPr>
        <w:t>;</w:t>
      </w:r>
    </w:p>
    <w:p w14:paraId="35E19CDE" w14:textId="2A8FB73D" w:rsidR="00E90E6A" w:rsidRPr="00163B20" w:rsidRDefault="00E90E6A" w:rsidP="00636227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>Czyszczenie wł</w:t>
      </w:r>
      <w:r w:rsidR="000F4DCD">
        <w:rPr>
          <w:rFonts w:ascii="Tahoma" w:hAnsi="Tahoma" w:cs="Tahoma"/>
          <w:sz w:val="22"/>
          <w:szCs w:val="22"/>
        </w:rPr>
        <w:t>ączników</w:t>
      </w:r>
      <w:r w:rsidRPr="00163B20">
        <w:rPr>
          <w:rFonts w:ascii="Tahoma" w:hAnsi="Tahoma" w:cs="Tahoma"/>
          <w:sz w:val="22"/>
          <w:szCs w:val="22"/>
        </w:rPr>
        <w:t xml:space="preserve"> światła</w:t>
      </w:r>
      <w:r w:rsidR="000F4DCD">
        <w:rPr>
          <w:rFonts w:ascii="Tahoma" w:hAnsi="Tahoma" w:cs="Tahoma"/>
          <w:sz w:val="22"/>
          <w:szCs w:val="22"/>
        </w:rPr>
        <w:t>;</w:t>
      </w:r>
    </w:p>
    <w:p w14:paraId="21CA0260" w14:textId="2ADBF9B2" w:rsidR="00E90E6A" w:rsidRDefault="00E90E6A" w:rsidP="00636227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 xml:space="preserve">Mycie ścian pokrytych szkłem hartowanym środkiem dezynfekującym w </w:t>
      </w:r>
      <w:r w:rsidR="000F4DCD">
        <w:rPr>
          <w:rFonts w:ascii="Tahoma" w:hAnsi="Tahoma" w:cs="Tahoma"/>
          <w:sz w:val="22"/>
          <w:szCs w:val="22"/>
        </w:rPr>
        <w:t>aneksach kuchennych.</w:t>
      </w:r>
    </w:p>
    <w:p w14:paraId="3D91528D" w14:textId="77777777" w:rsidR="000F4DCD" w:rsidRPr="00163B20" w:rsidRDefault="000F4DCD" w:rsidP="00636227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14:paraId="4842E4E3" w14:textId="1714E802" w:rsidR="00E90E6A" w:rsidRPr="000F4DCD" w:rsidRDefault="00E90E6A" w:rsidP="00636227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0F4DCD">
        <w:rPr>
          <w:rFonts w:ascii="Tahoma" w:hAnsi="Tahoma" w:cs="Tahoma"/>
          <w:b/>
          <w:sz w:val="22"/>
          <w:szCs w:val="22"/>
          <w:u w:val="single"/>
        </w:rPr>
        <w:t>Raz w miesiącu:</w:t>
      </w:r>
    </w:p>
    <w:p w14:paraId="1815620E" w14:textId="29056B6B" w:rsidR="00E90E6A" w:rsidRPr="00163B20" w:rsidRDefault="00E90E6A" w:rsidP="00636227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>Wycieranie kurzu z pozostałych mebli biurowych i listew obojowych</w:t>
      </w:r>
      <w:r w:rsidR="000F4DCD">
        <w:rPr>
          <w:rFonts w:ascii="Tahoma" w:hAnsi="Tahoma" w:cs="Tahoma"/>
          <w:sz w:val="22"/>
          <w:szCs w:val="22"/>
        </w:rPr>
        <w:t>;</w:t>
      </w:r>
    </w:p>
    <w:p w14:paraId="067DCC24" w14:textId="4FF6A922" w:rsidR="00E90E6A" w:rsidRPr="00163B20" w:rsidRDefault="007212F9" w:rsidP="00636227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>Mycie ścian pokrytych glazurą środkiem dezynfekującym</w:t>
      </w:r>
      <w:r w:rsidR="000F4DCD">
        <w:rPr>
          <w:rFonts w:ascii="Tahoma" w:hAnsi="Tahoma" w:cs="Tahoma"/>
          <w:sz w:val="22"/>
          <w:szCs w:val="22"/>
        </w:rPr>
        <w:t>;</w:t>
      </w:r>
    </w:p>
    <w:p w14:paraId="397FBC9B" w14:textId="44C35F35" w:rsidR="007212F9" w:rsidRPr="00163B20" w:rsidRDefault="007212F9" w:rsidP="00636227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>Mycie drzwi zewnętrznych szafek kuchni</w:t>
      </w:r>
      <w:r w:rsidR="000F4DCD">
        <w:rPr>
          <w:rFonts w:ascii="Tahoma" w:hAnsi="Tahoma" w:cs="Tahoma"/>
          <w:sz w:val="22"/>
          <w:szCs w:val="22"/>
        </w:rPr>
        <w:t>.</w:t>
      </w:r>
    </w:p>
    <w:p w14:paraId="16EBBA33" w14:textId="77777777" w:rsidR="000F4DCD" w:rsidRDefault="000F4DCD" w:rsidP="00636227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14:paraId="362717C5" w14:textId="63DFAC8E" w:rsidR="007212F9" w:rsidRPr="000F4DCD" w:rsidRDefault="007212F9" w:rsidP="00636227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0F4DCD">
        <w:rPr>
          <w:rFonts w:ascii="Tahoma" w:hAnsi="Tahoma" w:cs="Tahoma"/>
          <w:b/>
          <w:sz w:val="22"/>
          <w:szCs w:val="22"/>
          <w:u w:val="single"/>
        </w:rPr>
        <w:t>W miarę potrzeby:</w:t>
      </w:r>
    </w:p>
    <w:p w14:paraId="2D966B0D" w14:textId="66B0B33F" w:rsidR="007212F9" w:rsidRPr="00163B20" w:rsidRDefault="000F4DCD" w:rsidP="00636227">
      <w:pPr>
        <w:pStyle w:val="NormalnyWeb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Mycie koszy wewną</w:t>
      </w:r>
      <w:r w:rsidR="007212F9" w:rsidRPr="00163B20">
        <w:rPr>
          <w:rFonts w:ascii="Tahoma" w:hAnsi="Tahoma" w:cs="Tahoma"/>
          <w:sz w:val="22"/>
          <w:szCs w:val="22"/>
        </w:rPr>
        <w:t>trz i na zewnątrz</w:t>
      </w:r>
      <w:r>
        <w:rPr>
          <w:rFonts w:ascii="Tahoma" w:hAnsi="Tahoma" w:cs="Tahoma"/>
          <w:sz w:val="22"/>
          <w:szCs w:val="22"/>
        </w:rPr>
        <w:t>;</w:t>
      </w:r>
    </w:p>
    <w:p w14:paraId="288CD9D1" w14:textId="23D9619D" w:rsidR="007212F9" w:rsidRPr="00163B20" w:rsidRDefault="007212F9" w:rsidP="00636227">
      <w:pPr>
        <w:pStyle w:val="NormalnyWeb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>Usuwanie plam z wykładzin podłogowych</w:t>
      </w:r>
      <w:r w:rsidR="000F4DCD">
        <w:rPr>
          <w:rFonts w:ascii="Tahoma" w:hAnsi="Tahoma" w:cs="Tahoma"/>
          <w:sz w:val="22"/>
          <w:szCs w:val="22"/>
        </w:rPr>
        <w:t>;</w:t>
      </w:r>
    </w:p>
    <w:p w14:paraId="0330BED3" w14:textId="658282D3" w:rsidR="007212F9" w:rsidRPr="00163B20" w:rsidRDefault="007212F9" w:rsidP="00636227">
      <w:pPr>
        <w:pStyle w:val="NormalnyWeb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>Usuwanie zabrudzeń z drzwi i framug</w:t>
      </w:r>
      <w:r w:rsidR="000F4DCD">
        <w:rPr>
          <w:rFonts w:ascii="Tahoma" w:hAnsi="Tahoma" w:cs="Tahoma"/>
          <w:sz w:val="22"/>
          <w:szCs w:val="22"/>
        </w:rPr>
        <w:t>;</w:t>
      </w:r>
    </w:p>
    <w:p w14:paraId="33964EAD" w14:textId="59444427" w:rsidR="007212F9" w:rsidRPr="00163B20" w:rsidRDefault="007212F9" w:rsidP="00636227">
      <w:pPr>
        <w:pStyle w:val="NormalnyWeb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>Odkurzanie ścianek działowych i innych miejsc gromadzenia się kurzu</w:t>
      </w:r>
      <w:r w:rsidR="000F4DCD">
        <w:rPr>
          <w:rFonts w:ascii="Tahoma" w:hAnsi="Tahoma" w:cs="Tahoma"/>
          <w:sz w:val="22"/>
          <w:szCs w:val="22"/>
        </w:rPr>
        <w:t xml:space="preserve"> w</w:t>
      </w:r>
      <w:r w:rsidRPr="00163B20">
        <w:rPr>
          <w:rFonts w:ascii="Tahoma" w:hAnsi="Tahoma" w:cs="Tahoma"/>
          <w:sz w:val="22"/>
          <w:szCs w:val="22"/>
        </w:rPr>
        <w:t xml:space="preserve"> łazienka</w:t>
      </w:r>
      <w:r w:rsidR="000F4DCD">
        <w:rPr>
          <w:rFonts w:ascii="Tahoma" w:hAnsi="Tahoma" w:cs="Tahoma"/>
          <w:sz w:val="22"/>
          <w:szCs w:val="22"/>
        </w:rPr>
        <w:t>ch.</w:t>
      </w:r>
    </w:p>
    <w:p w14:paraId="2276E195" w14:textId="77777777" w:rsidR="005B1AA6" w:rsidRDefault="005B1AA6" w:rsidP="00636227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0B5521C2" w14:textId="1BA5E000" w:rsidR="00226253" w:rsidRPr="000F4DCD" w:rsidRDefault="00226253" w:rsidP="00636227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0F4DCD">
        <w:rPr>
          <w:rFonts w:ascii="Tahoma" w:hAnsi="Tahoma" w:cs="Tahoma"/>
          <w:b/>
          <w:sz w:val="22"/>
          <w:szCs w:val="22"/>
        </w:rPr>
        <w:t>Dodatkowe prace w ramach zamówienia</w:t>
      </w:r>
      <w:r w:rsidR="000F4DCD">
        <w:rPr>
          <w:rFonts w:ascii="Tahoma" w:hAnsi="Tahoma" w:cs="Tahoma"/>
          <w:b/>
          <w:sz w:val="22"/>
          <w:szCs w:val="22"/>
        </w:rPr>
        <w:t>:</w:t>
      </w:r>
    </w:p>
    <w:p w14:paraId="57803607" w14:textId="63A035CE" w:rsidR="00FC637D" w:rsidRDefault="00FC637D" w:rsidP="00636227">
      <w:pPr>
        <w:pStyle w:val="NormalnyWeb"/>
        <w:numPr>
          <w:ilvl w:val="0"/>
          <w:numId w:val="46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163B20">
        <w:rPr>
          <w:rFonts w:ascii="Tahoma" w:hAnsi="Tahoma" w:cs="Tahoma"/>
          <w:sz w:val="22"/>
          <w:szCs w:val="22"/>
        </w:rPr>
        <w:t>pranie wykładzin</w:t>
      </w:r>
      <w:r w:rsidR="004433CF" w:rsidRPr="00163B20">
        <w:rPr>
          <w:rFonts w:ascii="Tahoma" w:hAnsi="Tahoma" w:cs="Tahoma"/>
          <w:sz w:val="22"/>
          <w:szCs w:val="22"/>
        </w:rPr>
        <w:t xml:space="preserve"> powierzchnia</w:t>
      </w:r>
      <w:r w:rsidR="00C210F4">
        <w:rPr>
          <w:rFonts w:ascii="Tahoma" w:hAnsi="Tahoma" w:cs="Tahoma"/>
          <w:sz w:val="22"/>
          <w:szCs w:val="22"/>
        </w:rPr>
        <w:t xml:space="preserve"> ok. 1200 m</w:t>
      </w:r>
      <w:r w:rsidR="00C210F4">
        <w:rPr>
          <w:rFonts w:ascii="Tahoma" w:hAnsi="Tahoma" w:cs="Tahoma"/>
          <w:sz w:val="22"/>
          <w:szCs w:val="22"/>
          <w:vertAlign w:val="superscript"/>
        </w:rPr>
        <w:t>2</w:t>
      </w:r>
      <w:r w:rsidR="004433CF" w:rsidRPr="00163B20">
        <w:rPr>
          <w:rFonts w:ascii="Tahoma" w:hAnsi="Tahoma" w:cs="Tahoma"/>
          <w:sz w:val="22"/>
          <w:szCs w:val="22"/>
        </w:rPr>
        <w:t xml:space="preserve"> </w:t>
      </w:r>
      <w:r w:rsidRPr="00163B20">
        <w:rPr>
          <w:rFonts w:ascii="Tahoma" w:hAnsi="Tahoma" w:cs="Tahoma"/>
          <w:sz w:val="22"/>
          <w:szCs w:val="22"/>
        </w:rPr>
        <w:t>– nie mniej niż 2 razy w roku,</w:t>
      </w:r>
    </w:p>
    <w:p w14:paraId="3942545E" w14:textId="37DBDB43" w:rsidR="009B5640" w:rsidRPr="000F4DCD" w:rsidRDefault="00FC637D" w:rsidP="00636227">
      <w:pPr>
        <w:pStyle w:val="NormalnyWeb"/>
        <w:numPr>
          <w:ilvl w:val="0"/>
          <w:numId w:val="46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0F4DCD">
        <w:rPr>
          <w:rFonts w:ascii="Tahoma" w:hAnsi="Tahoma" w:cs="Tahoma"/>
          <w:sz w:val="22"/>
          <w:szCs w:val="22"/>
        </w:rPr>
        <w:t>mycie okien</w:t>
      </w:r>
      <w:r w:rsidR="004433CF" w:rsidRPr="000F4DCD">
        <w:rPr>
          <w:rFonts w:ascii="Tahoma" w:hAnsi="Tahoma" w:cs="Tahoma"/>
          <w:sz w:val="22"/>
          <w:szCs w:val="22"/>
        </w:rPr>
        <w:t xml:space="preserve"> powierzchnia</w:t>
      </w:r>
      <w:r w:rsidRPr="000F4DCD">
        <w:rPr>
          <w:rFonts w:ascii="Tahoma" w:hAnsi="Tahoma" w:cs="Tahoma"/>
          <w:sz w:val="22"/>
          <w:szCs w:val="22"/>
        </w:rPr>
        <w:t xml:space="preserve"> </w:t>
      </w:r>
      <w:r w:rsidR="00C210F4">
        <w:rPr>
          <w:rFonts w:ascii="Tahoma" w:hAnsi="Tahoma" w:cs="Tahoma"/>
          <w:sz w:val="22"/>
          <w:szCs w:val="22"/>
        </w:rPr>
        <w:t>ok. 170 m</w:t>
      </w:r>
      <w:r w:rsidR="00C210F4">
        <w:rPr>
          <w:rFonts w:ascii="Tahoma" w:hAnsi="Tahoma" w:cs="Tahoma"/>
          <w:sz w:val="22"/>
          <w:szCs w:val="22"/>
          <w:vertAlign w:val="superscript"/>
        </w:rPr>
        <w:t xml:space="preserve">2 </w:t>
      </w:r>
      <w:r w:rsidRPr="000F4DCD">
        <w:rPr>
          <w:rFonts w:ascii="Tahoma" w:hAnsi="Tahoma" w:cs="Tahoma"/>
          <w:sz w:val="22"/>
          <w:szCs w:val="22"/>
        </w:rPr>
        <w:t xml:space="preserve">– </w:t>
      </w:r>
      <w:r w:rsidR="00B337CF">
        <w:rPr>
          <w:rFonts w:ascii="Tahoma" w:hAnsi="Tahoma" w:cs="Tahoma"/>
          <w:sz w:val="22"/>
          <w:szCs w:val="22"/>
        </w:rPr>
        <w:t xml:space="preserve">nie mniej niż </w:t>
      </w:r>
      <w:r w:rsidRPr="000F4DCD">
        <w:rPr>
          <w:rFonts w:ascii="Tahoma" w:hAnsi="Tahoma" w:cs="Tahoma"/>
          <w:sz w:val="22"/>
          <w:szCs w:val="22"/>
        </w:rPr>
        <w:t>2 razy w roku</w:t>
      </w:r>
      <w:r w:rsidR="00453BB4">
        <w:rPr>
          <w:rFonts w:ascii="Tahoma" w:hAnsi="Tahoma" w:cs="Tahoma"/>
          <w:sz w:val="22"/>
          <w:szCs w:val="22"/>
        </w:rPr>
        <w:t>.</w:t>
      </w:r>
      <w:r w:rsidRPr="000F4DCD" w:rsidDel="00871FAF">
        <w:rPr>
          <w:rFonts w:ascii="Tahoma" w:hAnsi="Tahoma" w:cs="Tahoma"/>
          <w:sz w:val="22"/>
          <w:szCs w:val="22"/>
        </w:rPr>
        <w:t xml:space="preserve"> </w:t>
      </w:r>
    </w:p>
    <w:p w14:paraId="43902D43" w14:textId="24509A95" w:rsidR="00FF147D" w:rsidRPr="00883B7D" w:rsidRDefault="00FF147D" w:rsidP="00DD4510">
      <w:pPr>
        <w:ind w:left="709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719F" w:rsidRPr="00883B7D" w14:paraId="474975CB" w14:textId="77777777" w:rsidTr="00C1719F">
        <w:tc>
          <w:tcPr>
            <w:tcW w:w="9062" w:type="dxa"/>
            <w:shd w:val="clear" w:color="auto" w:fill="E7E6E6" w:themeFill="background2"/>
          </w:tcPr>
          <w:p w14:paraId="0D253A56" w14:textId="77777777" w:rsidR="00C1719F" w:rsidRPr="00883B7D" w:rsidRDefault="00C1719F" w:rsidP="00DD4510">
            <w:pPr>
              <w:ind w:firstLine="142"/>
              <w:rPr>
                <w:rFonts w:ascii="Tahoma" w:hAnsi="Tahoma" w:cs="Tahoma"/>
                <w:b/>
              </w:rPr>
            </w:pPr>
          </w:p>
          <w:p w14:paraId="683BA44C" w14:textId="77777777" w:rsidR="00C1719F" w:rsidRPr="00883B7D" w:rsidRDefault="00C1719F" w:rsidP="00DD4510">
            <w:pPr>
              <w:ind w:firstLine="142"/>
              <w:rPr>
                <w:rFonts w:ascii="Tahoma" w:hAnsi="Tahoma" w:cs="Tahoma"/>
                <w:b/>
              </w:rPr>
            </w:pPr>
            <w:r w:rsidRPr="00883B7D">
              <w:rPr>
                <w:rFonts w:ascii="Tahoma" w:hAnsi="Tahoma" w:cs="Tahoma"/>
                <w:b/>
              </w:rPr>
              <w:t xml:space="preserve">3. Warunki realizacji zamówienia: </w:t>
            </w:r>
          </w:p>
          <w:p w14:paraId="531AD425" w14:textId="77777777" w:rsidR="00C1719F" w:rsidRPr="00883B7D" w:rsidRDefault="00C1719F" w:rsidP="00DD4510">
            <w:pPr>
              <w:tabs>
                <w:tab w:val="left" w:pos="5805"/>
              </w:tabs>
              <w:ind w:firstLine="142"/>
              <w:jc w:val="both"/>
              <w:rPr>
                <w:rFonts w:ascii="Tahoma" w:hAnsi="Tahoma" w:cs="Tahoma"/>
              </w:rPr>
            </w:pPr>
          </w:p>
        </w:tc>
      </w:tr>
    </w:tbl>
    <w:p w14:paraId="6838CB3B" w14:textId="77777777" w:rsidR="008704E5" w:rsidRPr="00A65CED" w:rsidRDefault="009A32AB" w:rsidP="000F4DCD">
      <w:pPr>
        <w:pStyle w:val="Akapitzlist"/>
        <w:spacing w:before="120" w:after="0" w:line="276" w:lineRule="auto"/>
        <w:ind w:left="0"/>
        <w:rPr>
          <w:rFonts w:ascii="Tahoma" w:hAnsi="Tahoma" w:cs="Tahoma"/>
        </w:rPr>
      </w:pPr>
      <w:r w:rsidRPr="00DD4510">
        <w:rPr>
          <w:rFonts w:ascii="Tahoma" w:hAnsi="Tahoma" w:cs="Tahoma"/>
          <w:b/>
        </w:rPr>
        <w:t>Wymagany termin realizacji zamówienia</w:t>
      </w:r>
      <w:r w:rsidRPr="00A65CED">
        <w:rPr>
          <w:rFonts w:ascii="Tahoma" w:hAnsi="Tahoma" w:cs="Tahoma"/>
        </w:rPr>
        <w:t xml:space="preserve">: </w:t>
      </w:r>
      <w:r w:rsidR="008704E5" w:rsidRPr="00A65CED">
        <w:rPr>
          <w:rFonts w:ascii="Tahoma" w:hAnsi="Tahoma" w:cs="Tahoma"/>
        </w:rPr>
        <w:t xml:space="preserve"> </w:t>
      </w:r>
    </w:p>
    <w:p w14:paraId="65D97225" w14:textId="3DAE1475" w:rsidR="008704E5" w:rsidRPr="00A65CED" w:rsidRDefault="000F4DCD" w:rsidP="000F4DCD">
      <w:pPr>
        <w:pStyle w:val="Akapitzlist"/>
        <w:spacing w:before="120" w:after="0" w:line="276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041E8B" w:rsidRPr="00A65CED">
        <w:rPr>
          <w:rFonts w:ascii="Tahoma" w:hAnsi="Tahoma" w:cs="Tahoma"/>
        </w:rPr>
        <w:t xml:space="preserve">d </w:t>
      </w:r>
      <w:r>
        <w:rPr>
          <w:rFonts w:ascii="Tahoma" w:hAnsi="Tahoma" w:cs="Tahoma"/>
        </w:rPr>
        <w:t>1 stycznia 2020 r.</w:t>
      </w:r>
      <w:r w:rsidR="00041E8B" w:rsidRPr="00A65CED">
        <w:rPr>
          <w:rFonts w:ascii="Tahoma" w:hAnsi="Tahoma" w:cs="Tahoma"/>
        </w:rPr>
        <w:t xml:space="preserve"> </w:t>
      </w:r>
      <w:r w:rsidR="008C54CE" w:rsidRPr="00A65CED">
        <w:rPr>
          <w:rFonts w:ascii="Tahoma" w:hAnsi="Tahoma" w:cs="Tahoma"/>
        </w:rPr>
        <w:t>do</w:t>
      </w:r>
      <w:r w:rsidR="001D637B">
        <w:rPr>
          <w:rFonts w:ascii="Tahoma" w:hAnsi="Tahoma" w:cs="Tahoma"/>
        </w:rPr>
        <w:t xml:space="preserve"> 31</w:t>
      </w:r>
      <w:r w:rsidR="00176F8C" w:rsidRPr="00883B7D">
        <w:rPr>
          <w:rFonts w:ascii="Tahoma" w:hAnsi="Tahoma" w:cs="Tahoma"/>
        </w:rPr>
        <w:t xml:space="preserve"> </w:t>
      </w:r>
      <w:r w:rsidR="001D637B">
        <w:rPr>
          <w:rFonts w:ascii="Tahoma" w:hAnsi="Tahoma" w:cs="Tahoma"/>
        </w:rPr>
        <w:t xml:space="preserve">grudnia </w:t>
      </w:r>
      <w:r w:rsidR="008C54CE" w:rsidRPr="00883B7D">
        <w:rPr>
          <w:rFonts w:ascii="Tahoma" w:hAnsi="Tahoma" w:cs="Tahoma"/>
        </w:rPr>
        <w:t>2020 r.</w:t>
      </w:r>
    </w:p>
    <w:p w14:paraId="61FCDBDE" w14:textId="77777777" w:rsidR="008704E5" w:rsidRPr="00883B7D" w:rsidRDefault="009A32AB" w:rsidP="000F4DCD">
      <w:pPr>
        <w:pStyle w:val="Akapitzlist"/>
        <w:spacing w:after="0" w:line="276" w:lineRule="auto"/>
        <w:ind w:left="0"/>
        <w:rPr>
          <w:rFonts w:ascii="Tahoma" w:hAnsi="Tahoma" w:cs="Tahoma"/>
        </w:rPr>
      </w:pPr>
      <w:r w:rsidRPr="00DD4510">
        <w:rPr>
          <w:rFonts w:ascii="Tahoma" w:hAnsi="Tahoma" w:cs="Tahoma"/>
          <w:b/>
        </w:rPr>
        <w:t>Miejsce realizacji zamówienia</w:t>
      </w:r>
      <w:r w:rsidRPr="00A65CED">
        <w:rPr>
          <w:rFonts w:ascii="Tahoma" w:hAnsi="Tahoma" w:cs="Tahoma"/>
        </w:rPr>
        <w:t xml:space="preserve">: </w:t>
      </w:r>
    </w:p>
    <w:p w14:paraId="3C8BB91A" w14:textId="4EC1FE2D" w:rsidR="008704E5" w:rsidRPr="00883B7D" w:rsidRDefault="00176F8C" w:rsidP="000F4DCD">
      <w:pPr>
        <w:pStyle w:val="Akapitzlist"/>
        <w:spacing w:after="0" w:line="276" w:lineRule="auto"/>
        <w:ind w:left="0"/>
        <w:rPr>
          <w:rFonts w:ascii="Tahoma" w:hAnsi="Tahoma" w:cs="Tahoma"/>
        </w:rPr>
      </w:pPr>
      <w:r w:rsidRPr="00883B7D">
        <w:rPr>
          <w:rFonts w:ascii="Tahoma" w:hAnsi="Tahoma" w:cs="Tahoma"/>
        </w:rPr>
        <w:t>S</w:t>
      </w:r>
      <w:r w:rsidR="000F4DCD">
        <w:rPr>
          <w:rFonts w:ascii="Tahoma" w:hAnsi="Tahoma" w:cs="Tahoma"/>
        </w:rPr>
        <w:t>iedziba</w:t>
      </w:r>
      <w:r w:rsidR="000E30D1" w:rsidRPr="00883B7D">
        <w:rPr>
          <w:rFonts w:ascii="Tahoma" w:hAnsi="Tahoma" w:cs="Tahoma"/>
        </w:rPr>
        <w:t xml:space="preserve"> Zamawiającego</w:t>
      </w:r>
      <w:r w:rsidR="00041E8B" w:rsidRPr="00883B7D">
        <w:rPr>
          <w:rFonts w:ascii="Tahoma" w:hAnsi="Tahoma" w:cs="Tahoma"/>
        </w:rPr>
        <w:t>: al. Jana Pawła</w:t>
      </w:r>
      <w:r w:rsidRPr="00883B7D">
        <w:rPr>
          <w:rFonts w:ascii="Tahoma" w:hAnsi="Tahoma" w:cs="Tahoma"/>
        </w:rPr>
        <w:t xml:space="preserve"> II 12, 00-124 Warszawa – VI p. oraz IV p.</w:t>
      </w:r>
    </w:p>
    <w:p w14:paraId="5748F209" w14:textId="77777777" w:rsidR="008704E5" w:rsidRPr="00883B7D" w:rsidRDefault="00BC3E10" w:rsidP="000F4DCD">
      <w:pPr>
        <w:pStyle w:val="Akapitzlist"/>
        <w:spacing w:after="0" w:line="276" w:lineRule="auto"/>
        <w:ind w:left="0"/>
        <w:rPr>
          <w:rFonts w:ascii="Tahoma" w:hAnsi="Tahoma" w:cs="Tahoma"/>
        </w:rPr>
      </w:pPr>
      <w:r w:rsidRPr="00DD4510">
        <w:rPr>
          <w:rFonts w:ascii="Tahoma" w:hAnsi="Tahoma" w:cs="Tahoma"/>
          <w:b/>
        </w:rPr>
        <w:t>Warunki płatności</w:t>
      </w:r>
      <w:r w:rsidR="00B62F12" w:rsidRPr="00883B7D">
        <w:rPr>
          <w:rFonts w:ascii="Tahoma" w:hAnsi="Tahoma" w:cs="Tahoma"/>
        </w:rPr>
        <w:t>:</w:t>
      </w:r>
      <w:r w:rsidRPr="00883B7D">
        <w:rPr>
          <w:rFonts w:ascii="Tahoma" w:hAnsi="Tahoma" w:cs="Tahoma"/>
        </w:rPr>
        <w:t xml:space="preserve"> </w:t>
      </w:r>
    </w:p>
    <w:p w14:paraId="01E45973" w14:textId="5F7D63C7" w:rsidR="00AB0DF3" w:rsidRDefault="00603162" w:rsidP="000F4DCD">
      <w:pPr>
        <w:pStyle w:val="Akapitzlist"/>
        <w:spacing w:after="0" w:line="276" w:lineRule="auto"/>
        <w:ind w:left="0"/>
        <w:jc w:val="both"/>
        <w:rPr>
          <w:rFonts w:ascii="Tahoma" w:hAnsi="Tahoma" w:cs="Tahoma"/>
        </w:rPr>
      </w:pPr>
      <w:r w:rsidRPr="00883B7D">
        <w:rPr>
          <w:rFonts w:ascii="Tahoma" w:eastAsia="Times New Roman" w:hAnsi="Tahoma" w:cs="Tahoma"/>
          <w:bCs/>
          <w:lang w:eastAsia="pl-PL"/>
        </w:rPr>
        <w:t xml:space="preserve">Wynagrodzenie za wykonanie przedmiotu umowy, płatne będzie przelewem na wskazany przez Wykonawcę rachunek bankowy, w ciągu 21 dni od daty otrzymania przez Zamawiającego prawidłowo wystawionej faktury VAT. </w:t>
      </w:r>
    </w:p>
    <w:p w14:paraId="4D5AF47C" w14:textId="35A3C75E" w:rsidR="000C2C16" w:rsidRDefault="00B62F12" w:rsidP="009B6DB4">
      <w:pPr>
        <w:pStyle w:val="Akapitzlist"/>
        <w:spacing w:after="0" w:line="276" w:lineRule="auto"/>
        <w:ind w:left="0"/>
        <w:rPr>
          <w:rFonts w:ascii="Tahoma" w:hAnsi="Tahoma" w:cs="Tahoma"/>
        </w:rPr>
      </w:pPr>
      <w:r w:rsidRPr="00DD4510">
        <w:rPr>
          <w:rFonts w:ascii="Tahoma" w:hAnsi="Tahoma" w:cs="Tahoma"/>
          <w:b/>
        </w:rPr>
        <w:t>Kary umowne</w:t>
      </w:r>
      <w:r w:rsidRPr="009B6DB4">
        <w:rPr>
          <w:rFonts w:ascii="Tahoma" w:hAnsi="Tahoma" w:cs="Tahoma"/>
        </w:rPr>
        <w:t xml:space="preserve">: </w:t>
      </w:r>
      <w:r w:rsidR="000E30D1" w:rsidRPr="009B6DB4">
        <w:rPr>
          <w:rFonts w:ascii="Tahoma" w:hAnsi="Tahoma" w:cs="Tahoma"/>
        </w:rPr>
        <w:t xml:space="preserve"> </w:t>
      </w:r>
      <w:r w:rsidR="009B6DB4">
        <w:rPr>
          <w:rFonts w:ascii="Tahoma" w:hAnsi="Tahoma" w:cs="Tahoma"/>
        </w:rPr>
        <w:t>zgodnie ze w</w:t>
      </w:r>
      <w:r w:rsidR="00935E10" w:rsidRPr="009B6DB4">
        <w:rPr>
          <w:rFonts w:ascii="Tahoma" w:hAnsi="Tahoma" w:cs="Tahoma"/>
        </w:rPr>
        <w:t>z</w:t>
      </w:r>
      <w:r w:rsidR="009B6DB4">
        <w:rPr>
          <w:rFonts w:ascii="Tahoma" w:hAnsi="Tahoma" w:cs="Tahoma"/>
        </w:rPr>
        <w:t>orem</w:t>
      </w:r>
      <w:r w:rsidR="00935E10" w:rsidRPr="009B6DB4">
        <w:rPr>
          <w:rFonts w:ascii="Tahoma" w:hAnsi="Tahoma" w:cs="Tahoma"/>
        </w:rPr>
        <w:t xml:space="preserve"> umowy stanowi</w:t>
      </w:r>
      <w:r w:rsidR="009B6DB4">
        <w:rPr>
          <w:rFonts w:ascii="Tahoma" w:hAnsi="Tahoma" w:cs="Tahoma"/>
        </w:rPr>
        <w:t>ącym</w:t>
      </w:r>
      <w:r w:rsidR="00935E10" w:rsidRPr="009B6DB4">
        <w:rPr>
          <w:rFonts w:ascii="Tahoma" w:hAnsi="Tahoma" w:cs="Tahoma"/>
        </w:rPr>
        <w:t xml:space="preserve"> załącznik nr 3 do zapytania ofertowego. </w:t>
      </w:r>
    </w:p>
    <w:p w14:paraId="67241F0A" w14:textId="77777777" w:rsidR="009B6DB4" w:rsidRPr="009B6DB4" w:rsidRDefault="009B6DB4" w:rsidP="009B6DB4">
      <w:pPr>
        <w:pStyle w:val="Akapitzlist"/>
        <w:spacing w:after="0" w:line="276" w:lineRule="auto"/>
        <w:ind w:left="0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2C16" w14:paraId="7C518FDA" w14:textId="77777777" w:rsidTr="004E000F">
        <w:tc>
          <w:tcPr>
            <w:tcW w:w="9062" w:type="dxa"/>
            <w:shd w:val="clear" w:color="auto" w:fill="E7E6E6" w:themeFill="background2"/>
          </w:tcPr>
          <w:p w14:paraId="1287D192" w14:textId="77777777" w:rsidR="000C2C16" w:rsidRDefault="000C2C16" w:rsidP="004E000F">
            <w:pPr>
              <w:tabs>
                <w:tab w:val="left" w:pos="1905"/>
              </w:tabs>
              <w:jc w:val="both"/>
              <w:rPr>
                <w:rFonts w:ascii="Tahoma" w:hAnsi="Tahoma" w:cs="Tahoma"/>
                <w:b/>
                <w:i/>
                <w:sz w:val="18"/>
              </w:rPr>
            </w:pPr>
          </w:p>
          <w:p w14:paraId="7F7F7E97" w14:textId="77777777" w:rsidR="000C2C16" w:rsidRPr="00582597" w:rsidRDefault="000C2C16" w:rsidP="004E000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582597">
              <w:rPr>
                <w:rFonts w:ascii="Tahoma" w:hAnsi="Tahoma" w:cs="Tahoma"/>
                <w:b/>
                <w:color w:val="000000" w:themeColor="text1"/>
              </w:rPr>
              <w:t>4.</w:t>
            </w:r>
            <w:r>
              <w:rPr>
                <w:rFonts w:ascii="Tahoma" w:hAnsi="Tahoma" w:cs="Tahoma"/>
                <w:b/>
                <w:color w:val="000000" w:themeColor="text1"/>
              </w:rPr>
              <w:t xml:space="preserve"> Warunki udziału w postępowaniu:</w:t>
            </w:r>
          </w:p>
          <w:p w14:paraId="59285BAB" w14:textId="77777777" w:rsidR="000C2C16" w:rsidRDefault="000C2C16" w:rsidP="004E000F">
            <w:pPr>
              <w:suppressAutoHyphens/>
              <w:snapToGrid w:val="0"/>
              <w:ind w:right="34"/>
              <w:rPr>
                <w:rFonts w:ascii="Tahoma" w:hAnsi="Tahoma" w:cs="Tahoma"/>
                <w:b/>
                <w:i/>
                <w:sz w:val="18"/>
              </w:rPr>
            </w:pPr>
          </w:p>
        </w:tc>
      </w:tr>
    </w:tbl>
    <w:p w14:paraId="60088B24" w14:textId="77777777" w:rsidR="000C2C16" w:rsidRPr="009A10CC" w:rsidRDefault="000C2C16" w:rsidP="000C2C16">
      <w:pPr>
        <w:suppressAutoHyphens/>
        <w:snapToGrid w:val="0"/>
        <w:spacing w:after="0" w:line="240" w:lineRule="auto"/>
        <w:ind w:right="34"/>
        <w:jc w:val="center"/>
        <w:rPr>
          <w:rFonts w:ascii="Tahoma" w:eastAsia="Times New Roman" w:hAnsi="Tahoma" w:cs="Tahoma"/>
          <w:bCs/>
          <w:i/>
          <w:sz w:val="18"/>
          <w:szCs w:val="24"/>
          <w:lang w:eastAsia="ar-SA"/>
        </w:rPr>
      </w:pPr>
    </w:p>
    <w:p w14:paraId="3F663219" w14:textId="39C8E6D9" w:rsidR="000C2C16" w:rsidRPr="00016962" w:rsidRDefault="000C2C16" w:rsidP="00016962">
      <w:pPr>
        <w:suppressAutoHyphens/>
        <w:snapToGrid w:val="0"/>
        <w:spacing w:after="0" w:line="240" w:lineRule="auto"/>
        <w:jc w:val="both"/>
        <w:rPr>
          <w:rFonts w:ascii="Tahoma" w:eastAsia="Times New Roman" w:hAnsi="Tahoma" w:cs="Tahoma"/>
          <w:bCs/>
          <w:lang w:eastAsia="ar-SA"/>
        </w:rPr>
      </w:pPr>
      <w:r w:rsidRPr="00016962">
        <w:rPr>
          <w:rFonts w:ascii="Tahoma" w:eastAsia="Times New Roman" w:hAnsi="Tahoma" w:cs="Tahoma"/>
          <w:bCs/>
          <w:lang w:eastAsia="ar-SA"/>
        </w:rPr>
        <w:t>O udzielenie zamówienia mogą ubiegać się Wykonawcy, którzy:</w:t>
      </w:r>
    </w:p>
    <w:p w14:paraId="6B4CF8CF" w14:textId="335C6380" w:rsidR="000C2C16" w:rsidRPr="00016962" w:rsidRDefault="000C2C16" w:rsidP="00016962">
      <w:pPr>
        <w:pStyle w:val="Akapitzlist"/>
        <w:numPr>
          <w:ilvl w:val="0"/>
          <w:numId w:val="48"/>
        </w:numPr>
        <w:suppressAutoHyphens/>
        <w:snapToGrid w:val="0"/>
        <w:spacing w:after="0" w:line="240" w:lineRule="auto"/>
        <w:jc w:val="both"/>
        <w:rPr>
          <w:rFonts w:ascii="Tahoma" w:eastAsia="Times New Roman" w:hAnsi="Tahoma" w:cs="Tahoma"/>
          <w:bCs/>
          <w:lang w:eastAsia="ar-SA"/>
        </w:rPr>
      </w:pPr>
      <w:r w:rsidRPr="00016962">
        <w:rPr>
          <w:rFonts w:ascii="Tahoma" w:eastAsia="Times New Roman" w:hAnsi="Tahoma" w:cs="Tahoma"/>
          <w:bCs/>
          <w:lang w:eastAsia="ar-SA"/>
        </w:rPr>
        <w:t>posiadają uprawnienia do wykonywania określonej działalności, dysponują odpowiednim potencjałem technicznym oraz osobami zdolnymi do realizacji zamówienia i znajdują się w sytuacji ekonomicznej i finansowej pozwalającej na realizację zadania</w:t>
      </w:r>
    </w:p>
    <w:p w14:paraId="10F9AACE" w14:textId="184A3AE0" w:rsidR="000C2C16" w:rsidRPr="00016962" w:rsidRDefault="000C2C16" w:rsidP="00016962">
      <w:pPr>
        <w:pStyle w:val="Akapitzlist"/>
        <w:numPr>
          <w:ilvl w:val="0"/>
          <w:numId w:val="48"/>
        </w:numPr>
        <w:suppressAutoHyphens/>
        <w:snapToGrid w:val="0"/>
        <w:spacing w:after="0" w:line="240" w:lineRule="auto"/>
        <w:jc w:val="both"/>
        <w:rPr>
          <w:rFonts w:ascii="Tahoma" w:eastAsia="Times New Roman" w:hAnsi="Tahoma" w:cs="Tahoma"/>
          <w:bCs/>
          <w:lang w:eastAsia="ar-SA"/>
        </w:rPr>
      </w:pPr>
      <w:r w:rsidRPr="00016962">
        <w:rPr>
          <w:rFonts w:ascii="Tahoma" w:eastAsia="Times New Roman" w:hAnsi="Tahoma" w:cs="Tahoma"/>
          <w:bCs/>
          <w:lang w:eastAsia="ar-SA"/>
        </w:rPr>
        <w:t xml:space="preserve">posiadają wiedzę i doświadczenie tj. </w:t>
      </w:r>
      <w:r w:rsidRPr="00016962">
        <w:rPr>
          <w:rFonts w:ascii="Tahoma" w:hAnsi="Tahoma" w:cs="Tahoma"/>
          <w:color w:val="000000" w:themeColor="text1"/>
        </w:rPr>
        <w:t xml:space="preserve">w okresie ostatnich 3 lat przed upływem terminu składania ofert </w:t>
      </w:r>
      <w:r w:rsidRPr="00016962">
        <w:rPr>
          <w:rFonts w:ascii="Tahoma" w:eastAsia="Times New Roman" w:hAnsi="Tahoma" w:cs="Tahoma"/>
          <w:color w:val="000000" w:themeColor="text1"/>
        </w:rPr>
        <w:t xml:space="preserve">(a jeżeli okres prowadzenia działalności jest krótszy – w tym okresie), wykonali należycie </w:t>
      </w:r>
      <w:r w:rsidRPr="00016962">
        <w:rPr>
          <w:rFonts w:ascii="Tahoma" w:hAnsi="Tahoma" w:cs="Tahoma"/>
          <w:color w:val="000000" w:themeColor="text1"/>
        </w:rPr>
        <w:t xml:space="preserve">co najmniej 3 usługi </w:t>
      </w:r>
      <w:r w:rsidR="00016962" w:rsidRPr="00016962">
        <w:rPr>
          <w:rFonts w:ascii="Tahoma" w:hAnsi="Tahoma" w:cs="Tahoma"/>
          <w:color w:val="000000" w:themeColor="text1"/>
        </w:rPr>
        <w:t>odpowiadające swoim rodzajem usłudze stanowiącej przedmiot niniejszego zamó</w:t>
      </w:r>
      <w:r w:rsidRPr="00016962">
        <w:rPr>
          <w:rFonts w:ascii="Tahoma" w:hAnsi="Tahoma" w:cs="Tahoma"/>
          <w:color w:val="000000" w:themeColor="text1"/>
        </w:rPr>
        <w:t>w</w:t>
      </w:r>
      <w:r w:rsidR="00016962" w:rsidRPr="00016962">
        <w:rPr>
          <w:rFonts w:ascii="Tahoma" w:hAnsi="Tahoma" w:cs="Tahoma"/>
          <w:color w:val="000000" w:themeColor="text1"/>
        </w:rPr>
        <w:t>ienia</w:t>
      </w:r>
      <w:r w:rsidR="00CF2A6F">
        <w:rPr>
          <w:rFonts w:ascii="Tahoma" w:hAnsi="Tahoma" w:cs="Tahoma"/>
          <w:color w:val="000000" w:themeColor="text1"/>
        </w:rPr>
        <w:t>,</w:t>
      </w:r>
      <w:r w:rsidR="00016962" w:rsidRPr="00016962">
        <w:rPr>
          <w:rFonts w:ascii="Tahoma" w:hAnsi="Tahoma" w:cs="Tahoma"/>
          <w:color w:val="000000" w:themeColor="text1"/>
        </w:rPr>
        <w:t xml:space="preserve"> z których każda polegała na sprzątaniu minimum 1000 m2. </w:t>
      </w:r>
    </w:p>
    <w:p w14:paraId="34569312" w14:textId="764F0C01" w:rsidR="00C366E0" w:rsidRPr="00016962" w:rsidRDefault="000C2C16" w:rsidP="00016962">
      <w:pPr>
        <w:suppressAutoHyphens/>
        <w:snapToGrid w:val="0"/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ar-SA"/>
        </w:rPr>
      </w:pPr>
      <w:r w:rsidRPr="00016962">
        <w:rPr>
          <w:rFonts w:ascii="Tahoma" w:eastAsia="Times New Roman" w:hAnsi="Tahoma" w:cs="Tahoma"/>
          <w:color w:val="000000" w:themeColor="text1"/>
          <w:lang w:eastAsia="ar-SA"/>
        </w:rPr>
        <w:t xml:space="preserve">Na potwierdzenie spełnienia tego warunku Wykonawca musi złożyć: wykaz usług wraz </w:t>
      </w:r>
      <w:r w:rsidRPr="00016962">
        <w:rPr>
          <w:rFonts w:ascii="Tahoma" w:eastAsia="Times New Roman" w:hAnsi="Tahoma" w:cs="Tahoma"/>
          <w:color w:val="000000" w:themeColor="text1"/>
          <w:lang w:eastAsia="ar-SA"/>
        </w:rPr>
        <w:br/>
        <w:t>z dowodami (np. referencjami) potwierdzającymi należyte wykonanie usług lub oświadczenie dotyczące wykonania takich usług. Dokumenty te należy dołączyć do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5806" w:rsidRPr="00883B7D" w14:paraId="0ED36AE0" w14:textId="77777777" w:rsidTr="00945806">
        <w:tc>
          <w:tcPr>
            <w:tcW w:w="9062" w:type="dxa"/>
            <w:shd w:val="clear" w:color="auto" w:fill="E7E6E6" w:themeFill="background2"/>
          </w:tcPr>
          <w:p w14:paraId="7854E404" w14:textId="77777777" w:rsidR="00945806" w:rsidRPr="00A65CED" w:rsidRDefault="00945806" w:rsidP="00DD4510">
            <w:pPr>
              <w:pStyle w:val="Default"/>
              <w:ind w:firstLine="142"/>
              <w:jc w:val="both"/>
              <w:rPr>
                <w:rFonts w:ascii="Tahoma" w:hAnsi="Tahoma" w:cs="Tahoma"/>
                <w:b/>
                <w:i/>
                <w:color w:val="auto"/>
                <w:sz w:val="22"/>
                <w:szCs w:val="22"/>
                <w:lang w:val="pl-PL"/>
              </w:rPr>
            </w:pPr>
          </w:p>
          <w:p w14:paraId="6BBC5C6B" w14:textId="77777777" w:rsidR="00945806" w:rsidRPr="00883B7D" w:rsidRDefault="00603162" w:rsidP="00DD4510">
            <w:pPr>
              <w:pStyle w:val="Default"/>
              <w:ind w:firstLine="142"/>
              <w:jc w:val="both"/>
              <w:rPr>
                <w:rFonts w:ascii="Tahoma" w:hAnsi="Tahoma" w:cs="Tahoma"/>
                <w:b/>
                <w:color w:val="auto"/>
                <w:sz w:val="22"/>
                <w:szCs w:val="22"/>
                <w:lang w:val="pl-PL"/>
              </w:rPr>
            </w:pPr>
            <w:r w:rsidRPr="00883B7D">
              <w:rPr>
                <w:rFonts w:ascii="Tahoma" w:hAnsi="Tahoma" w:cs="Tahoma"/>
                <w:b/>
                <w:color w:val="auto"/>
                <w:sz w:val="22"/>
                <w:szCs w:val="22"/>
                <w:lang w:val="pl-PL"/>
              </w:rPr>
              <w:t>4</w:t>
            </w:r>
            <w:r w:rsidR="00945806" w:rsidRPr="00883B7D">
              <w:rPr>
                <w:rFonts w:ascii="Tahoma" w:hAnsi="Tahoma" w:cs="Tahoma"/>
                <w:b/>
                <w:color w:val="auto"/>
                <w:sz w:val="22"/>
                <w:szCs w:val="22"/>
                <w:lang w:val="pl-PL"/>
              </w:rPr>
              <w:t xml:space="preserve">. Opis kryteriów oceny ofert: </w:t>
            </w:r>
          </w:p>
          <w:p w14:paraId="34327586" w14:textId="77777777" w:rsidR="00945806" w:rsidRPr="00883B7D" w:rsidRDefault="00945806" w:rsidP="00DD4510">
            <w:pPr>
              <w:suppressAutoHyphens/>
              <w:snapToGrid w:val="0"/>
              <w:spacing w:line="360" w:lineRule="auto"/>
              <w:ind w:firstLine="142"/>
              <w:rPr>
                <w:rFonts w:ascii="Tahoma" w:hAnsi="Tahoma" w:cs="Tahoma"/>
                <w:b/>
                <w:i/>
              </w:rPr>
            </w:pPr>
          </w:p>
        </w:tc>
      </w:tr>
    </w:tbl>
    <w:p w14:paraId="12B9B19F" w14:textId="65E1678B" w:rsidR="00016962" w:rsidRPr="009B6DB4" w:rsidRDefault="00016962" w:rsidP="00CD1B7C">
      <w:pPr>
        <w:spacing w:before="120" w:after="0" w:line="276" w:lineRule="auto"/>
        <w:contextualSpacing/>
        <w:jc w:val="both"/>
        <w:rPr>
          <w:rFonts w:ascii="Tahoma" w:hAnsi="Tahoma" w:cs="Tahoma"/>
        </w:rPr>
      </w:pPr>
      <w:r w:rsidRPr="009B6DB4">
        <w:rPr>
          <w:rFonts w:ascii="Tahoma" w:hAnsi="Tahoma" w:cs="Tahoma"/>
        </w:rPr>
        <w:t xml:space="preserve">Przy wyborze najkorzystniejszej oferty </w:t>
      </w:r>
      <w:r w:rsidR="00453BB4" w:rsidRPr="009B6DB4">
        <w:rPr>
          <w:rFonts w:ascii="Tahoma" w:hAnsi="Tahoma" w:cs="Tahoma"/>
        </w:rPr>
        <w:t>Zamawiający</w:t>
      </w:r>
      <w:r w:rsidRPr="009B6DB4">
        <w:rPr>
          <w:rFonts w:ascii="Tahoma" w:hAnsi="Tahoma" w:cs="Tahoma"/>
        </w:rPr>
        <w:t xml:space="preserve"> będzie kierował się następującymi kryteriami i ich wagą:</w:t>
      </w:r>
    </w:p>
    <w:p w14:paraId="3E25D699" w14:textId="77777777" w:rsidR="00016962" w:rsidRDefault="00016962" w:rsidP="000F4DCD">
      <w:pPr>
        <w:spacing w:before="120" w:after="0" w:line="276" w:lineRule="auto"/>
        <w:contextualSpacing/>
        <w:rPr>
          <w:rFonts w:ascii="Tahoma" w:hAnsi="Tahoma" w:cs="Tahoma"/>
          <w:highlight w:val="yellow"/>
        </w:rPr>
      </w:pPr>
    </w:p>
    <w:p w14:paraId="5FB7DB01" w14:textId="78DFD61C" w:rsidR="009C1336" w:rsidRPr="00636227" w:rsidRDefault="009C1336" w:rsidP="000F4DCD">
      <w:pPr>
        <w:spacing w:before="120" w:after="0" w:line="276" w:lineRule="auto"/>
        <w:contextualSpacing/>
        <w:rPr>
          <w:rFonts w:ascii="Tahoma" w:hAnsi="Tahoma" w:cs="Tahoma"/>
        </w:rPr>
      </w:pPr>
      <w:r w:rsidRPr="00636227">
        <w:rPr>
          <w:rFonts w:ascii="Tahoma" w:hAnsi="Tahoma" w:cs="Tahoma"/>
        </w:rPr>
        <w:t xml:space="preserve">Kryterium – cena. Waga kryterium </w:t>
      </w:r>
      <w:r w:rsidR="00D25F1F" w:rsidRPr="00636227">
        <w:rPr>
          <w:rFonts w:ascii="Tahoma" w:hAnsi="Tahoma" w:cs="Tahoma"/>
        </w:rPr>
        <w:t>–</w:t>
      </w:r>
      <w:r w:rsidR="00C210F4" w:rsidRPr="00636227">
        <w:rPr>
          <w:rFonts w:ascii="Tahoma" w:hAnsi="Tahoma" w:cs="Tahoma"/>
        </w:rPr>
        <w:t xml:space="preserve"> </w:t>
      </w:r>
      <w:r w:rsidR="00D25F1F" w:rsidRPr="00636227">
        <w:rPr>
          <w:rFonts w:ascii="Tahoma" w:hAnsi="Tahoma" w:cs="Tahoma"/>
        </w:rPr>
        <w:t xml:space="preserve">60 % </w:t>
      </w:r>
    </w:p>
    <w:p w14:paraId="2B59A815" w14:textId="383B7848" w:rsidR="00025D24" w:rsidRDefault="00025D24" w:rsidP="000F4DCD">
      <w:pPr>
        <w:spacing w:before="120" w:after="0" w:line="276" w:lineRule="auto"/>
        <w:contextualSpacing/>
        <w:rPr>
          <w:rFonts w:ascii="Tahoma" w:hAnsi="Tahoma" w:cs="Tahoma"/>
        </w:rPr>
      </w:pPr>
      <w:r w:rsidRPr="00636227">
        <w:rPr>
          <w:rFonts w:ascii="Tahoma" w:hAnsi="Tahoma" w:cs="Tahoma"/>
        </w:rPr>
        <w:t xml:space="preserve">Doświadczenie Waga kryterium </w:t>
      </w:r>
      <w:r w:rsidR="00D25F1F" w:rsidRPr="00636227">
        <w:rPr>
          <w:rFonts w:ascii="Tahoma" w:hAnsi="Tahoma" w:cs="Tahoma"/>
        </w:rPr>
        <w:t>–</w:t>
      </w:r>
      <w:r w:rsidR="00C210F4" w:rsidRPr="00636227">
        <w:rPr>
          <w:rFonts w:ascii="Tahoma" w:hAnsi="Tahoma" w:cs="Tahoma"/>
        </w:rPr>
        <w:t xml:space="preserve"> </w:t>
      </w:r>
      <w:r w:rsidR="00D25F1F" w:rsidRPr="00636227">
        <w:rPr>
          <w:rFonts w:ascii="Tahoma" w:hAnsi="Tahoma" w:cs="Tahoma"/>
        </w:rPr>
        <w:t>40 %</w:t>
      </w:r>
    </w:p>
    <w:p w14:paraId="5C823E18" w14:textId="77777777" w:rsidR="00636227" w:rsidRPr="00883B7D" w:rsidRDefault="00636227" w:rsidP="000F4DCD">
      <w:pPr>
        <w:spacing w:before="120" w:after="0" w:line="276" w:lineRule="auto"/>
        <w:contextualSpacing/>
        <w:rPr>
          <w:rFonts w:ascii="Tahoma" w:hAnsi="Tahoma" w:cs="Tahoma"/>
          <w:highlight w:val="yellow"/>
        </w:rPr>
      </w:pPr>
    </w:p>
    <w:p w14:paraId="54651E82" w14:textId="0C1AB3C1" w:rsidR="00BC41FB" w:rsidRDefault="00016962" w:rsidP="00CD1B7C">
      <w:pPr>
        <w:spacing w:before="120" w:after="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Cena: jest to łączny koszt brutto usług wskazanych </w:t>
      </w:r>
      <w:r w:rsidR="00BC41FB">
        <w:rPr>
          <w:rFonts w:ascii="Tahoma" w:hAnsi="Tahoma" w:cs="Tahoma"/>
        </w:rPr>
        <w:t xml:space="preserve">w formularzu </w:t>
      </w:r>
      <w:r w:rsidR="000F3DD9">
        <w:rPr>
          <w:rFonts w:ascii="Tahoma" w:hAnsi="Tahoma" w:cs="Tahoma"/>
        </w:rPr>
        <w:t>O</w:t>
      </w:r>
      <w:r w:rsidR="00BC41FB">
        <w:rPr>
          <w:rFonts w:ascii="Tahoma" w:hAnsi="Tahoma" w:cs="Tahoma"/>
        </w:rPr>
        <w:t>fertowym.</w:t>
      </w:r>
    </w:p>
    <w:p w14:paraId="5CFCB467" w14:textId="08DFA555" w:rsidR="00025D24" w:rsidRPr="00883B7D" w:rsidRDefault="00BC41FB" w:rsidP="00CD1B7C">
      <w:pPr>
        <w:spacing w:before="120" w:after="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Doświadczenie: oznacza spełnienie warunku udziału w postępowaniu, dodatkowo na potrzeby dokonania oceny Wykonawca z ofertą składa wykaz usług zgodnie </w:t>
      </w:r>
      <w:r w:rsidRPr="00636227">
        <w:rPr>
          <w:rFonts w:ascii="Tahoma" w:hAnsi="Tahoma" w:cs="Tahoma"/>
        </w:rPr>
        <w:t xml:space="preserve">z załącznikiem nr </w:t>
      </w:r>
      <w:r w:rsidR="000066C8" w:rsidRPr="00636227">
        <w:rPr>
          <w:rFonts w:ascii="Tahoma" w:hAnsi="Tahoma" w:cs="Tahoma"/>
        </w:rPr>
        <w:t>2</w:t>
      </w:r>
      <w:r w:rsidR="00453BB4" w:rsidRPr="00636227">
        <w:rPr>
          <w:rFonts w:ascii="Tahoma" w:hAnsi="Tahoma" w:cs="Tahoma"/>
        </w:rPr>
        <w:t xml:space="preserve"> </w:t>
      </w:r>
      <w:r w:rsidRPr="00636227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zapytania ofertowego. Maksymalna liczba usług, która będzie podlegała ocenie to 15.  </w:t>
      </w:r>
    </w:p>
    <w:p w14:paraId="65A1AAEF" w14:textId="31922B18" w:rsidR="00865880" w:rsidRPr="00883B7D" w:rsidRDefault="009C1336" w:rsidP="00CD1B7C">
      <w:pPr>
        <w:spacing w:after="120" w:line="276" w:lineRule="auto"/>
        <w:jc w:val="both"/>
        <w:rPr>
          <w:rFonts w:ascii="Tahoma" w:hAnsi="Tahoma" w:cs="Tahoma"/>
        </w:rPr>
      </w:pPr>
      <w:r w:rsidRPr="00883B7D">
        <w:rPr>
          <w:rFonts w:ascii="Tahoma" w:hAnsi="Tahoma" w:cs="Tahoma"/>
        </w:rPr>
        <w:lastRenderedPageBreak/>
        <w:t xml:space="preserve">Zamawiający udzieli zamówienia </w:t>
      </w:r>
      <w:r w:rsidR="00453BB4">
        <w:rPr>
          <w:rFonts w:ascii="Tahoma" w:hAnsi="Tahoma" w:cs="Tahoma"/>
        </w:rPr>
        <w:t>W</w:t>
      </w:r>
      <w:r w:rsidRPr="00883B7D">
        <w:rPr>
          <w:rFonts w:ascii="Tahoma" w:hAnsi="Tahoma" w:cs="Tahoma"/>
        </w:rPr>
        <w:t xml:space="preserve">ykonawcy, którego oferta odpowiada wszystkim wymaganiom zawartym w zapytaniu ofertowym i zostanie oceniona w </w:t>
      </w:r>
      <w:r w:rsidR="00674B6B" w:rsidRPr="00883B7D">
        <w:rPr>
          <w:rFonts w:ascii="Tahoma" w:hAnsi="Tahoma" w:cs="Tahoma"/>
        </w:rPr>
        <w:t>podan</w:t>
      </w:r>
      <w:r w:rsidR="00674B6B">
        <w:rPr>
          <w:rFonts w:ascii="Tahoma" w:hAnsi="Tahoma" w:cs="Tahoma"/>
        </w:rPr>
        <w:t>ych</w:t>
      </w:r>
      <w:r w:rsidRPr="00883B7D">
        <w:rPr>
          <w:rFonts w:ascii="Tahoma" w:hAnsi="Tahoma" w:cs="Tahoma"/>
        </w:rPr>
        <w:t xml:space="preserve"> kryteri</w:t>
      </w:r>
      <w:r w:rsidR="00674B6B">
        <w:rPr>
          <w:rFonts w:ascii="Tahoma" w:hAnsi="Tahoma" w:cs="Tahoma"/>
        </w:rPr>
        <w:t>ach</w:t>
      </w:r>
      <w:r w:rsidRPr="00883B7D">
        <w:rPr>
          <w:rFonts w:ascii="Tahoma" w:hAnsi="Tahoma" w:cs="Tahoma"/>
        </w:rPr>
        <w:t xml:space="preserve"> wyboru jako najkorzystniejsza</w:t>
      </w:r>
      <w:r w:rsidR="00603162" w:rsidRPr="00883B7D">
        <w:rPr>
          <w:rFonts w:ascii="Tahoma" w:hAnsi="Tahoma" w:cs="Tahoma"/>
        </w:rPr>
        <w:t xml:space="preserve"> </w:t>
      </w:r>
      <w:r w:rsidRPr="00883B7D">
        <w:rPr>
          <w:rFonts w:ascii="Tahoma" w:hAnsi="Tahoma" w:cs="Tahoma"/>
        </w:rPr>
        <w:t xml:space="preserve">- uzyskując najwyższą liczbę punktów.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65880" w:rsidRPr="00883B7D" w14:paraId="51CE3B24" w14:textId="77777777" w:rsidTr="006D6A6A">
        <w:trPr>
          <w:trHeight w:val="20"/>
        </w:trPr>
        <w:tc>
          <w:tcPr>
            <w:tcW w:w="9067" w:type="dxa"/>
            <w:shd w:val="clear" w:color="auto" w:fill="E7E6E6" w:themeFill="background2"/>
          </w:tcPr>
          <w:p w14:paraId="062772A9" w14:textId="77777777" w:rsidR="00865880" w:rsidRPr="00883B7D" w:rsidRDefault="00865880" w:rsidP="00DD4510">
            <w:pPr>
              <w:pStyle w:val="Akapitzlist"/>
              <w:ind w:left="0" w:firstLine="142"/>
              <w:jc w:val="both"/>
              <w:rPr>
                <w:rFonts w:ascii="Tahoma" w:hAnsi="Tahoma" w:cs="Tahoma"/>
                <w:i/>
              </w:rPr>
            </w:pPr>
          </w:p>
          <w:p w14:paraId="32667D16" w14:textId="77777777" w:rsidR="00865880" w:rsidRPr="00883B7D" w:rsidRDefault="009A0878" w:rsidP="00DD4510">
            <w:pPr>
              <w:pStyle w:val="Akapitzlist"/>
              <w:ind w:left="0" w:firstLine="142"/>
              <w:jc w:val="both"/>
              <w:rPr>
                <w:rFonts w:ascii="Tahoma" w:hAnsi="Tahoma" w:cs="Tahoma"/>
                <w:b/>
              </w:rPr>
            </w:pPr>
            <w:r w:rsidRPr="00883B7D">
              <w:rPr>
                <w:rFonts w:ascii="Tahoma" w:hAnsi="Tahoma" w:cs="Tahoma"/>
                <w:b/>
              </w:rPr>
              <w:t>5</w:t>
            </w:r>
            <w:r w:rsidR="00865880" w:rsidRPr="00883B7D">
              <w:rPr>
                <w:rFonts w:ascii="Tahoma" w:hAnsi="Tahoma" w:cs="Tahoma"/>
                <w:b/>
              </w:rPr>
              <w:t xml:space="preserve">. Opis sposobu przygotowania ofert: </w:t>
            </w:r>
          </w:p>
          <w:p w14:paraId="20D9779B" w14:textId="77777777" w:rsidR="00865880" w:rsidRPr="00883B7D" w:rsidRDefault="00865880" w:rsidP="00DD4510">
            <w:pPr>
              <w:pStyle w:val="Akapitzlist"/>
              <w:ind w:left="0" w:firstLine="142"/>
              <w:jc w:val="both"/>
              <w:rPr>
                <w:rFonts w:ascii="Tahoma" w:hAnsi="Tahoma" w:cs="Tahoma"/>
                <w:i/>
              </w:rPr>
            </w:pPr>
          </w:p>
        </w:tc>
      </w:tr>
    </w:tbl>
    <w:p w14:paraId="6FBFB901" w14:textId="3A1DED54" w:rsidR="005254CC" w:rsidRPr="00A65CED" w:rsidRDefault="00A37C39" w:rsidP="000F4DCD">
      <w:pPr>
        <w:pStyle w:val="Akapitzlist"/>
        <w:tabs>
          <w:tab w:val="left" w:pos="426"/>
        </w:tabs>
        <w:spacing w:before="120" w:after="0" w:line="276" w:lineRule="auto"/>
        <w:ind w:left="0"/>
        <w:jc w:val="both"/>
        <w:rPr>
          <w:rFonts w:ascii="Tahoma" w:hAnsi="Tahoma" w:cs="Tahoma"/>
        </w:rPr>
      </w:pPr>
      <w:r w:rsidRPr="00A65CED">
        <w:rPr>
          <w:rFonts w:ascii="Tahoma" w:hAnsi="Tahoma" w:cs="Tahoma"/>
        </w:rPr>
        <w:t xml:space="preserve">Każdy </w:t>
      </w:r>
      <w:r w:rsidR="007B398C">
        <w:rPr>
          <w:rFonts w:ascii="Tahoma" w:hAnsi="Tahoma" w:cs="Tahoma"/>
        </w:rPr>
        <w:t>W</w:t>
      </w:r>
      <w:r w:rsidRPr="00A65CED">
        <w:rPr>
          <w:rFonts w:ascii="Tahoma" w:hAnsi="Tahoma" w:cs="Tahoma"/>
        </w:rPr>
        <w:t>ykonawca może złożyć tylko jedną ofertę w niniejszym post</w:t>
      </w:r>
      <w:r w:rsidR="00674B6B">
        <w:rPr>
          <w:rFonts w:ascii="Tahoma" w:hAnsi="Tahoma" w:cs="Tahoma"/>
        </w:rPr>
        <w:t>ę</w:t>
      </w:r>
      <w:r w:rsidRPr="00A65CED">
        <w:rPr>
          <w:rFonts w:ascii="Tahoma" w:hAnsi="Tahoma" w:cs="Tahoma"/>
        </w:rPr>
        <w:t xml:space="preserve">powaniu. </w:t>
      </w:r>
    </w:p>
    <w:p w14:paraId="16670130" w14:textId="5CC5A906" w:rsidR="00883B7D" w:rsidRPr="00DD4510" w:rsidRDefault="00FE0D16" w:rsidP="000F4DCD">
      <w:pPr>
        <w:pStyle w:val="Akapitzlist"/>
        <w:tabs>
          <w:tab w:val="left" w:pos="426"/>
        </w:tabs>
        <w:spacing w:after="0" w:line="276" w:lineRule="auto"/>
        <w:ind w:left="0" w:right="142"/>
        <w:jc w:val="both"/>
        <w:rPr>
          <w:rFonts w:ascii="Tahoma" w:hAnsi="Tahoma" w:cs="Tahoma"/>
        </w:rPr>
      </w:pPr>
      <w:r w:rsidRPr="00AB0DF3">
        <w:rPr>
          <w:rFonts w:ascii="Tahoma" w:hAnsi="Tahoma" w:cs="Tahoma"/>
        </w:rPr>
        <w:t>Ofert</w:t>
      </w:r>
      <w:r w:rsidR="00453BB4">
        <w:rPr>
          <w:rFonts w:ascii="Tahoma" w:hAnsi="Tahoma" w:cs="Tahoma"/>
        </w:rPr>
        <w:t>ę</w:t>
      </w:r>
      <w:r w:rsidRPr="00AB0DF3">
        <w:rPr>
          <w:rFonts w:ascii="Tahoma" w:hAnsi="Tahoma" w:cs="Tahoma"/>
        </w:rPr>
        <w:t xml:space="preserve"> należy przesłać w wersji elektronicznej do Narodowego Instytutu Wolności - Centrum Rozwo</w:t>
      </w:r>
      <w:r w:rsidR="00D5091C" w:rsidRPr="00AB0DF3">
        <w:rPr>
          <w:rFonts w:ascii="Tahoma" w:hAnsi="Tahoma" w:cs="Tahoma"/>
        </w:rPr>
        <w:t xml:space="preserve">ju Społeczeństwa Obywatelskiego </w:t>
      </w:r>
      <w:r w:rsidRPr="00AB0DF3">
        <w:rPr>
          <w:rFonts w:ascii="Tahoma" w:hAnsi="Tahoma" w:cs="Tahoma"/>
        </w:rPr>
        <w:t xml:space="preserve">w temacie wpisując: „Oferta – </w:t>
      </w:r>
      <w:r w:rsidR="009F098A" w:rsidRPr="00AB0DF3">
        <w:rPr>
          <w:rFonts w:ascii="Tahoma" w:hAnsi="Tahoma" w:cs="Tahoma"/>
        </w:rPr>
        <w:t xml:space="preserve">sprzątanie i utrzymanie czystości pomieszczeń biurowych i socjalnych </w:t>
      </w:r>
      <w:r w:rsidRPr="00AB0DF3">
        <w:rPr>
          <w:rFonts w:ascii="Tahoma" w:hAnsi="Tahoma" w:cs="Tahoma"/>
        </w:rPr>
        <w:t>”</w:t>
      </w:r>
      <w:r w:rsidR="00E22883" w:rsidRPr="00AB0DF3">
        <w:rPr>
          <w:rFonts w:ascii="Tahoma" w:hAnsi="Tahoma" w:cs="Tahoma"/>
        </w:rPr>
        <w:t>.</w:t>
      </w:r>
      <w:r w:rsidRPr="00AB0DF3">
        <w:rPr>
          <w:rFonts w:ascii="Tahoma" w:hAnsi="Tahoma" w:cs="Tahoma"/>
        </w:rPr>
        <w:t xml:space="preserve"> </w:t>
      </w:r>
      <w:r w:rsidR="00AB0DF3">
        <w:rPr>
          <w:rFonts w:ascii="Tahoma" w:hAnsi="Tahoma" w:cs="Tahoma"/>
        </w:rPr>
        <w:t>O</w:t>
      </w:r>
      <w:r w:rsidR="00746B08" w:rsidRPr="00BE3877">
        <w:rPr>
          <w:rFonts w:ascii="Tahoma" w:hAnsi="Tahoma" w:cs="Tahoma"/>
        </w:rPr>
        <w:t>fertę</w:t>
      </w:r>
      <w:r w:rsidR="00A37C39" w:rsidRPr="00BE3877">
        <w:rPr>
          <w:rFonts w:ascii="Tahoma" w:hAnsi="Tahoma" w:cs="Tahoma"/>
        </w:rPr>
        <w:t xml:space="preserve"> należy </w:t>
      </w:r>
      <w:r w:rsidR="00746B08" w:rsidRPr="00BE3877">
        <w:rPr>
          <w:rFonts w:ascii="Tahoma" w:hAnsi="Tahoma" w:cs="Tahoma"/>
        </w:rPr>
        <w:t>złożyć</w:t>
      </w:r>
      <w:r w:rsidR="00A37C39" w:rsidRPr="00BE3877">
        <w:rPr>
          <w:rFonts w:ascii="Tahoma" w:hAnsi="Tahoma" w:cs="Tahoma"/>
        </w:rPr>
        <w:t xml:space="preserve"> w języku polskim</w:t>
      </w:r>
      <w:r w:rsidRPr="00BE3877">
        <w:rPr>
          <w:rFonts w:ascii="Tahoma" w:hAnsi="Tahoma" w:cs="Tahoma"/>
        </w:rPr>
        <w:t xml:space="preserve"> na formularzu Ofert</w:t>
      </w:r>
      <w:r w:rsidR="000F3DD9">
        <w:rPr>
          <w:rFonts w:ascii="Tahoma" w:hAnsi="Tahoma" w:cs="Tahoma"/>
        </w:rPr>
        <w:t>owym</w:t>
      </w:r>
      <w:r w:rsidRPr="00BE3877">
        <w:rPr>
          <w:rFonts w:ascii="Tahoma" w:hAnsi="Tahoma" w:cs="Tahoma"/>
        </w:rPr>
        <w:t xml:space="preserve"> stanowiącym załącznik n</w:t>
      </w:r>
      <w:r w:rsidR="00453BB4">
        <w:rPr>
          <w:rFonts w:ascii="Tahoma" w:hAnsi="Tahoma" w:cs="Tahoma"/>
        </w:rPr>
        <w:t xml:space="preserve">r 1 do zapytania ofertowego. </w:t>
      </w:r>
    </w:p>
    <w:p w14:paraId="7AB92418" w14:textId="6C558006" w:rsidR="00883B7D" w:rsidRPr="00636227" w:rsidRDefault="009F098A" w:rsidP="000F4DCD">
      <w:pPr>
        <w:pStyle w:val="Akapitzlist"/>
        <w:ind w:left="0"/>
        <w:jc w:val="both"/>
        <w:rPr>
          <w:rFonts w:ascii="Tahoma" w:hAnsi="Tahoma" w:cs="Tahoma"/>
        </w:rPr>
      </w:pPr>
      <w:r w:rsidRPr="00636227">
        <w:rPr>
          <w:rFonts w:ascii="Tahoma" w:hAnsi="Tahoma" w:cs="Tahoma"/>
        </w:rPr>
        <w:t>Wycenę zamówienia zawierającą informację o cenie netto i cenie brutto ogółem za miesiąc usługi oraz o cenie netto i cenie brutto za 1 m</w:t>
      </w:r>
      <w:r w:rsidR="00636227" w:rsidRPr="00636227">
        <w:rPr>
          <w:rFonts w:ascii="Tahoma" w:hAnsi="Tahoma" w:cs="Tahoma"/>
          <w:vertAlign w:val="superscript"/>
        </w:rPr>
        <w:t>2</w:t>
      </w:r>
      <w:r w:rsidRPr="00636227">
        <w:rPr>
          <w:rFonts w:ascii="Tahoma" w:hAnsi="Tahoma" w:cs="Tahoma"/>
        </w:rPr>
        <w:t xml:space="preserve"> usługi opisanej w częśc</w:t>
      </w:r>
      <w:r w:rsidR="001D637B" w:rsidRPr="00636227">
        <w:rPr>
          <w:rFonts w:ascii="Tahoma" w:hAnsi="Tahoma" w:cs="Tahoma"/>
        </w:rPr>
        <w:t>i 1 tj.</w:t>
      </w:r>
      <w:r w:rsidR="00883B7D" w:rsidRPr="00636227">
        <w:rPr>
          <w:rFonts w:ascii="Tahoma" w:hAnsi="Tahoma" w:cs="Tahoma"/>
        </w:rPr>
        <w:t xml:space="preserve"> pranie wykładzin </w:t>
      </w:r>
      <w:r w:rsidR="00CD1B7C" w:rsidRPr="00636227">
        <w:rPr>
          <w:rFonts w:ascii="Tahoma" w:hAnsi="Tahoma" w:cs="Tahoma"/>
        </w:rPr>
        <w:t>i</w:t>
      </w:r>
      <w:r w:rsidR="00883B7D" w:rsidRPr="00636227">
        <w:rPr>
          <w:rFonts w:ascii="Tahoma" w:hAnsi="Tahoma" w:cs="Tahoma"/>
        </w:rPr>
        <w:t xml:space="preserve"> mycie okien.</w:t>
      </w:r>
    </w:p>
    <w:p w14:paraId="2731B9CB" w14:textId="3C6A6900" w:rsidR="009F098A" w:rsidRPr="00A65CED" w:rsidRDefault="009F098A" w:rsidP="00CD1B7C">
      <w:pPr>
        <w:pStyle w:val="Akapitzlist"/>
        <w:ind w:left="0"/>
        <w:jc w:val="both"/>
        <w:rPr>
          <w:rFonts w:ascii="Tahoma" w:hAnsi="Tahoma" w:cs="Tahoma"/>
        </w:rPr>
      </w:pPr>
      <w:r w:rsidRPr="00A65CED">
        <w:rPr>
          <w:rFonts w:ascii="Tahoma" w:hAnsi="Tahoma" w:cs="Tahoma"/>
        </w:rPr>
        <w:t xml:space="preserve">Cena podana w ofercie powinna uwzględniać wszystkie koszty związane </w:t>
      </w:r>
      <w:r w:rsidRPr="00883B7D">
        <w:rPr>
          <w:rFonts w:ascii="Tahoma" w:hAnsi="Tahoma" w:cs="Tahoma"/>
        </w:rPr>
        <w:t>z wykonaniem przedmiotu zamówienia oraz warunkami stawianymi przez Zamawiającego</w:t>
      </w:r>
      <w:r w:rsidR="00883B7D">
        <w:rPr>
          <w:rFonts w:ascii="Tahoma" w:hAnsi="Tahoma" w:cs="Tahoma"/>
        </w:rPr>
        <w:t>.</w:t>
      </w:r>
    </w:p>
    <w:p w14:paraId="39B1751E" w14:textId="1F624390" w:rsidR="00746B08" w:rsidRPr="00883B7D" w:rsidRDefault="00746B08" w:rsidP="000F4DCD">
      <w:pPr>
        <w:pStyle w:val="Akapitzlist"/>
        <w:tabs>
          <w:tab w:val="left" w:pos="915"/>
        </w:tabs>
        <w:spacing w:after="0" w:line="276" w:lineRule="auto"/>
        <w:ind w:left="0"/>
        <w:jc w:val="both"/>
        <w:rPr>
          <w:rFonts w:ascii="Tahoma" w:hAnsi="Tahoma" w:cs="Tahoma"/>
          <w:i/>
        </w:rPr>
      </w:pPr>
      <w:r w:rsidRPr="00A65CED">
        <w:rPr>
          <w:rFonts w:ascii="Tahoma" w:hAnsi="Tahoma" w:cs="Tahoma"/>
        </w:rPr>
        <w:t>Oferta oraz wszystkie oświadczenia składa</w:t>
      </w:r>
      <w:r w:rsidR="00D45A56" w:rsidRPr="00883B7D">
        <w:rPr>
          <w:rFonts w:ascii="Tahoma" w:hAnsi="Tahoma" w:cs="Tahoma"/>
        </w:rPr>
        <w:t xml:space="preserve">ne przez </w:t>
      </w:r>
      <w:r w:rsidR="00453BB4">
        <w:rPr>
          <w:rFonts w:ascii="Tahoma" w:hAnsi="Tahoma" w:cs="Tahoma"/>
        </w:rPr>
        <w:t>W</w:t>
      </w:r>
      <w:r w:rsidR="00D45A56" w:rsidRPr="00883B7D">
        <w:rPr>
          <w:rFonts w:ascii="Tahoma" w:hAnsi="Tahoma" w:cs="Tahoma"/>
        </w:rPr>
        <w:t>ykonawcę w toku postęp</w:t>
      </w:r>
      <w:r w:rsidRPr="00883B7D">
        <w:rPr>
          <w:rFonts w:ascii="Tahoma" w:hAnsi="Tahoma" w:cs="Tahoma"/>
        </w:rPr>
        <w:t xml:space="preserve">owania winny być podpisane przez osoby upoważnione do składania </w:t>
      </w:r>
      <w:r w:rsidR="00E46F51" w:rsidRPr="00883B7D">
        <w:rPr>
          <w:rFonts w:ascii="Tahoma" w:hAnsi="Tahoma" w:cs="Tahoma"/>
        </w:rPr>
        <w:t>oświadczeń</w:t>
      </w:r>
      <w:r w:rsidRPr="00883B7D">
        <w:rPr>
          <w:rFonts w:ascii="Tahoma" w:hAnsi="Tahoma" w:cs="Tahoma"/>
        </w:rPr>
        <w:t xml:space="preserve"> woli w imi</w:t>
      </w:r>
      <w:r w:rsidR="00E46F51" w:rsidRPr="00883B7D">
        <w:rPr>
          <w:rFonts w:ascii="Tahoma" w:hAnsi="Tahoma" w:cs="Tahoma"/>
        </w:rPr>
        <w:t xml:space="preserve">eniu </w:t>
      </w:r>
      <w:r w:rsidR="002A267E">
        <w:rPr>
          <w:rFonts w:ascii="Tahoma" w:hAnsi="Tahoma" w:cs="Tahoma"/>
        </w:rPr>
        <w:t>W</w:t>
      </w:r>
      <w:r w:rsidR="00E46F51" w:rsidRPr="00883B7D">
        <w:rPr>
          <w:rFonts w:ascii="Tahoma" w:hAnsi="Tahoma" w:cs="Tahoma"/>
        </w:rPr>
        <w:t>ykonawcy, zgodnie z zasadą</w:t>
      </w:r>
      <w:r w:rsidRPr="00883B7D">
        <w:rPr>
          <w:rFonts w:ascii="Tahoma" w:hAnsi="Tahoma" w:cs="Tahoma"/>
        </w:rPr>
        <w:t xml:space="preserve"> reprezentacji </w:t>
      </w:r>
      <w:r w:rsidR="00E46F51" w:rsidRPr="00883B7D">
        <w:rPr>
          <w:rFonts w:ascii="Tahoma" w:hAnsi="Tahoma" w:cs="Tahoma"/>
        </w:rPr>
        <w:t>wynikającą</w:t>
      </w:r>
      <w:r w:rsidRPr="00883B7D">
        <w:rPr>
          <w:rFonts w:ascii="Tahoma" w:hAnsi="Tahoma" w:cs="Tahoma"/>
        </w:rPr>
        <w:t xml:space="preserve"> z postanowień odpowiednich przepisów prawnych bądź umowy, uchwały lub pełnomocnictwa. </w:t>
      </w:r>
    </w:p>
    <w:p w14:paraId="67E6C79A" w14:textId="3BF423F7" w:rsidR="00746B08" w:rsidRPr="00DD4510" w:rsidRDefault="00746B08" w:rsidP="000F4DCD">
      <w:pPr>
        <w:tabs>
          <w:tab w:val="left" w:pos="915"/>
        </w:tabs>
        <w:spacing w:after="0" w:line="276" w:lineRule="auto"/>
        <w:jc w:val="both"/>
        <w:rPr>
          <w:rFonts w:ascii="Tahoma" w:hAnsi="Tahoma" w:cs="Tahoma"/>
          <w:i/>
        </w:rPr>
      </w:pPr>
      <w:r w:rsidRPr="00DD4510">
        <w:rPr>
          <w:rFonts w:ascii="Tahoma" w:hAnsi="Tahoma" w:cs="Tahoma"/>
        </w:rPr>
        <w:t xml:space="preserve">W przypadku </w:t>
      </w:r>
      <w:r w:rsidR="002A267E">
        <w:rPr>
          <w:rFonts w:ascii="Tahoma" w:hAnsi="Tahoma" w:cs="Tahoma"/>
        </w:rPr>
        <w:t>W</w:t>
      </w:r>
      <w:r w:rsidRPr="00DD4510">
        <w:rPr>
          <w:rFonts w:ascii="Tahoma" w:hAnsi="Tahoma" w:cs="Tahoma"/>
        </w:rPr>
        <w:t>ykonawców wspólnie ubiegających się o zamówienie (np. konsorcja, spółki cywilne) należy ustanowić pełnomocnik</w:t>
      </w:r>
      <w:r w:rsidR="00D5091C" w:rsidRPr="00DD4510">
        <w:rPr>
          <w:rFonts w:ascii="Tahoma" w:hAnsi="Tahoma" w:cs="Tahoma"/>
        </w:rPr>
        <w:t>a do reprezentowania ich w postę</w:t>
      </w:r>
      <w:r w:rsidRPr="00DD4510">
        <w:rPr>
          <w:rFonts w:ascii="Tahoma" w:hAnsi="Tahoma" w:cs="Tahoma"/>
        </w:rPr>
        <w:t xml:space="preserve">powaniu </w:t>
      </w:r>
      <w:r w:rsidR="00E22A94" w:rsidRPr="00DD4510">
        <w:rPr>
          <w:rFonts w:ascii="Tahoma" w:hAnsi="Tahoma" w:cs="Tahoma"/>
        </w:rPr>
        <w:br/>
      </w:r>
      <w:r w:rsidR="00777DA3" w:rsidRPr="00DD4510">
        <w:rPr>
          <w:rFonts w:ascii="Tahoma" w:hAnsi="Tahoma" w:cs="Tahoma"/>
        </w:rPr>
        <w:t xml:space="preserve">(do oferty należy </w:t>
      </w:r>
      <w:r w:rsidR="00E46F51" w:rsidRPr="00DD4510">
        <w:rPr>
          <w:rFonts w:ascii="Tahoma" w:hAnsi="Tahoma" w:cs="Tahoma"/>
        </w:rPr>
        <w:t>dołączyć</w:t>
      </w:r>
      <w:r w:rsidR="00777DA3" w:rsidRPr="00DD4510">
        <w:rPr>
          <w:rFonts w:ascii="Tahoma" w:hAnsi="Tahoma" w:cs="Tahoma"/>
        </w:rPr>
        <w:t xml:space="preserve"> dokument potwierdzający ustanowienie pełnomocnika)</w:t>
      </w:r>
      <w:r w:rsidR="00E46F51" w:rsidRPr="00DD4510">
        <w:rPr>
          <w:rFonts w:ascii="Tahoma" w:hAnsi="Tahoma" w:cs="Tahoma"/>
        </w:rPr>
        <w:t>.</w:t>
      </w:r>
    </w:p>
    <w:p w14:paraId="1B8458A2" w14:textId="516EECE2" w:rsidR="00777DA3" w:rsidRPr="00DD4510" w:rsidRDefault="00E46F51" w:rsidP="000F4DCD">
      <w:pPr>
        <w:tabs>
          <w:tab w:val="left" w:pos="915"/>
        </w:tabs>
        <w:spacing w:after="0" w:line="276" w:lineRule="auto"/>
        <w:jc w:val="both"/>
        <w:rPr>
          <w:rFonts w:ascii="Tahoma" w:hAnsi="Tahoma" w:cs="Tahoma"/>
        </w:rPr>
      </w:pPr>
      <w:r w:rsidRPr="00DD4510">
        <w:rPr>
          <w:rFonts w:ascii="Tahoma" w:hAnsi="Tahoma" w:cs="Tahoma"/>
        </w:rPr>
        <w:t xml:space="preserve">Oferta </w:t>
      </w:r>
      <w:r w:rsidR="002A267E">
        <w:rPr>
          <w:rFonts w:ascii="Tahoma" w:hAnsi="Tahoma" w:cs="Tahoma"/>
        </w:rPr>
        <w:t>W</w:t>
      </w:r>
      <w:r w:rsidRPr="00DD4510">
        <w:rPr>
          <w:rFonts w:ascii="Tahoma" w:hAnsi="Tahoma" w:cs="Tahoma"/>
        </w:rPr>
        <w:t>ykonawcy winna być podpisana w sposób umożliwiający identyfikacje osoby składającej podpis.</w:t>
      </w:r>
    </w:p>
    <w:p w14:paraId="3F48F1BA" w14:textId="77777777" w:rsidR="009B6A28" w:rsidRPr="00883B7D" w:rsidRDefault="009B6A28" w:rsidP="000F4DCD">
      <w:pPr>
        <w:pStyle w:val="Akapitzlist"/>
        <w:tabs>
          <w:tab w:val="left" w:pos="915"/>
        </w:tabs>
        <w:spacing w:after="0" w:line="276" w:lineRule="auto"/>
        <w:ind w:left="0"/>
        <w:jc w:val="both"/>
        <w:rPr>
          <w:rFonts w:ascii="Tahoma" w:hAnsi="Tahoma" w:cs="Tahoma"/>
        </w:rPr>
      </w:pPr>
      <w:r w:rsidRPr="00883B7D">
        <w:rPr>
          <w:rFonts w:ascii="Tahoma" w:hAnsi="Tahoma" w:cs="Tahoma"/>
        </w:rPr>
        <w:t>Cena podana w ofercie powinna stanowić sumę kwot wszystkich elementów składających się na koszt realizacji przedmiotu zamówienia.</w:t>
      </w:r>
    </w:p>
    <w:p w14:paraId="31986150" w14:textId="594B0189" w:rsidR="00AB0DF3" w:rsidRPr="00883B7D" w:rsidRDefault="009B6A28" w:rsidP="000F4DCD">
      <w:r w:rsidRPr="00DD4510">
        <w:rPr>
          <w:rFonts w:ascii="Tahoma" w:hAnsi="Tahoma" w:cs="Tahoma"/>
        </w:rPr>
        <w:t>Cena powinna być podana do 2 miejsc po przecinku zgodnie z zasadami matematycznego zaokrąglania.</w:t>
      </w:r>
    </w:p>
    <w:p w14:paraId="5F7B85B3" w14:textId="77777777" w:rsidR="006A6531" w:rsidRPr="00DD4510" w:rsidRDefault="009B6A28" w:rsidP="000F4DCD">
      <w:pPr>
        <w:pStyle w:val="Akapitzlist"/>
        <w:tabs>
          <w:tab w:val="left" w:pos="915"/>
        </w:tabs>
        <w:spacing w:after="0" w:line="276" w:lineRule="auto"/>
        <w:ind w:left="0"/>
        <w:jc w:val="both"/>
        <w:rPr>
          <w:rFonts w:ascii="Tahoma" w:hAnsi="Tahoma" w:cs="Tahoma"/>
        </w:rPr>
      </w:pPr>
      <w:r w:rsidRPr="00DD4510">
        <w:rPr>
          <w:rFonts w:ascii="Tahoma" w:hAnsi="Tahoma" w:cs="Tahoma"/>
        </w:rPr>
        <w:t>Ocenie będzie podlegała cena oferty z podatkiem VAT w odpowiednie</w:t>
      </w:r>
      <w:r w:rsidR="00E81400" w:rsidRPr="00DD4510">
        <w:rPr>
          <w:rFonts w:ascii="Tahoma" w:hAnsi="Tahoma" w:cs="Tahoma"/>
        </w:rPr>
        <w:t>j</w:t>
      </w:r>
      <w:r w:rsidRPr="00DD4510">
        <w:rPr>
          <w:rFonts w:ascii="Tahoma" w:hAnsi="Tahoma" w:cs="Tahoma"/>
        </w:rPr>
        <w:t xml:space="preserve"> wysokości.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65880" w:rsidRPr="00883B7D" w14:paraId="1F21416B" w14:textId="77777777" w:rsidTr="00C91309">
        <w:tc>
          <w:tcPr>
            <w:tcW w:w="9067" w:type="dxa"/>
            <w:shd w:val="clear" w:color="auto" w:fill="E7E6E6" w:themeFill="background2"/>
          </w:tcPr>
          <w:p w14:paraId="20C515B2" w14:textId="77777777" w:rsidR="00865880" w:rsidRPr="00883B7D" w:rsidRDefault="00865880" w:rsidP="00DD4510">
            <w:pPr>
              <w:pStyle w:val="Akapitzlist"/>
              <w:tabs>
                <w:tab w:val="left" w:pos="915"/>
              </w:tabs>
              <w:ind w:left="0" w:firstLine="142"/>
              <w:jc w:val="both"/>
              <w:rPr>
                <w:rFonts w:ascii="Tahoma" w:hAnsi="Tahoma" w:cs="Tahoma"/>
              </w:rPr>
            </w:pPr>
          </w:p>
          <w:p w14:paraId="43DE1632" w14:textId="77777777" w:rsidR="00865880" w:rsidRPr="00883B7D" w:rsidRDefault="009A0878" w:rsidP="00DD4510">
            <w:pPr>
              <w:pStyle w:val="Akapitzlist"/>
              <w:tabs>
                <w:tab w:val="left" w:pos="915"/>
              </w:tabs>
              <w:ind w:left="0" w:firstLine="142"/>
              <w:jc w:val="both"/>
              <w:rPr>
                <w:rFonts w:ascii="Tahoma" w:hAnsi="Tahoma" w:cs="Tahoma"/>
                <w:b/>
              </w:rPr>
            </w:pPr>
            <w:r w:rsidRPr="00883B7D">
              <w:rPr>
                <w:rFonts w:ascii="Tahoma" w:hAnsi="Tahoma" w:cs="Tahoma"/>
                <w:b/>
              </w:rPr>
              <w:t>6</w:t>
            </w:r>
            <w:r w:rsidR="00865880" w:rsidRPr="00883B7D">
              <w:rPr>
                <w:rFonts w:ascii="Tahoma" w:hAnsi="Tahoma" w:cs="Tahoma"/>
                <w:b/>
              </w:rPr>
              <w:t xml:space="preserve">. Termin i sposób składania ofert: </w:t>
            </w:r>
          </w:p>
          <w:p w14:paraId="3A064F69" w14:textId="77777777" w:rsidR="00865880" w:rsidRPr="00883B7D" w:rsidRDefault="00865880" w:rsidP="00DD4510">
            <w:pPr>
              <w:pStyle w:val="Akapitzlist"/>
              <w:tabs>
                <w:tab w:val="left" w:pos="915"/>
              </w:tabs>
              <w:ind w:left="0" w:firstLine="142"/>
              <w:jc w:val="both"/>
              <w:rPr>
                <w:rFonts w:ascii="Tahoma" w:hAnsi="Tahoma" w:cs="Tahoma"/>
              </w:rPr>
            </w:pPr>
          </w:p>
        </w:tc>
      </w:tr>
    </w:tbl>
    <w:p w14:paraId="59D76A48" w14:textId="77777777" w:rsidR="00D60D52" w:rsidRPr="00A65CED" w:rsidRDefault="00D60D52" w:rsidP="00DD4510">
      <w:pPr>
        <w:pStyle w:val="Akapitzlist"/>
        <w:tabs>
          <w:tab w:val="left" w:pos="915"/>
        </w:tabs>
        <w:ind w:firstLine="142"/>
        <w:jc w:val="right"/>
        <w:rPr>
          <w:rFonts w:ascii="Tahoma" w:hAnsi="Tahoma" w:cs="Tahoma"/>
          <w:i/>
        </w:rPr>
      </w:pPr>
    </w:p>
    <w:p w14:paraId="06B20F88" w14:textId="2EBD5C1C" w:rsidR="00AB0DF3" w:rsidRPr="00636227" w:rsidRDefault="00D60D52" w:rsidP="000F4DCD">
      <w:pPr>
        <w:pStyle w:val="Akapitzlist"/>
        <w:numPr>
          <w:ilvl w:val="0"/>
          <w:numId w:val="13"/>
        </w:numPr>
        <w:tabs>
          <w:tab w:val="left" w:pos="426"/>
        </w:tabs>
        <w:spacing w:before="120" w:after="0" w:line="276" w:lineRule="auto"/>
        <w:ind w:left="0" w:firstLine="0"/>
        <w:jc w:val="both"/>
        <w:rPr>
          <w:rFonts w:ascii="Tahoma" w:hAnsi="Tahoma" w:cs="Tahoma"/>
          <w:color w:val="000000"/>
        </w:rPr>
      </w:pPr>
      <w:r w:rsidRPr="00636227">
        <w:rPr>
          <w:rFonts w:ascii="Tahoma" w:hAnsi="Tahoma" w:cs="Tahoma"/>
        </w:rPr>
        <w:t xml:space="preserve">Ofertę należy złożyć w terminie do dnia </w:t>
      </w:r>
      <w:r w:rsidR="00636227" w:rsidRPr="00636227">
        <w:rPr>
          <w:rFonts w:ascii="Tahoma" w:hAnsi="Tahoma" w:cs="Tahoma"/>
        </w:rPr>
        <w:t>18 grudni 2019 r.</w:t>
      </w:r>
      <w:r w:rsidR="009B6A28" w:rsidRPr="00636227">
        <w:rPr>
          <w:rFonts w:ascii="Tahoma" w:hAnsi="Tahoma" w:cs="Tahoma"/>
        </w:rPr>
        <w:t xml:space="preserve"> </w:t>
      </w:r>
    </w:p>
    <w:p w14:paraId="1D70E40C" w14:textId="51A401DC" w:rsidR="00164E6A" w:rsidRPr="003156F2" w:rsidRDefault="00164E6A" w:rsidP="003156F2">
      <w:pPr>
        <w:pStyle w:val="Akapitzlist"/>
        <w:numPr>
          <w:ilvl w:val="0"/>
          <w:numId w:val="13"/>
        </w:numPr>
        <w:tabs>
          <w:tab w:val="left" w:pos="426"/>
        </w:tabs>
        <w:spacing w:before="120" w:after="0" w:line="276" w:lineRule="auto"/>
        <w:ind w:left="0" w:firstLine="0"/>
        <w:jc w:val="both"/>
        <w:rPr>
          <w:rFonts w:ascii="Tahoma" w:hAnsi="Tahoma" w:cs="Tahoma"/>
          <w:color w:val="000000"/>
        </w:rPr>
      </w:pPr>
      <w:r w:rsidRPr="00AB0DF3">
        <w:rPr>
          <w:rFonts w:ascii="Tahoma" w:hAnsi="Tahoma" w:cs="Tahoma"/>
        </w:rPr>
        <w:t>Po upływie terminu wy</w:t>
      </w:r>
      <w:r w:rsidR="00B92A9A" w:rsidRPr="00AB0DF3">
        <w:rPr>
          <w:rFonts w:ascii="Tahoma" w:hAnsi="Tahoma" w:cs="Tahoma"/>
        </w:rPr>
        <w:t>znaczonego do składania ofert</w:t>
      </w:r>
      <w:r w:rsidR="00A76E7E" w:rsidRPr="00AB0DF3">
        <w:rPr>
          <w:rFonts w:ascii="Tahoma" w:hAnsi="Tahoma" w:cs="Tahoma"/>
        </w:rPr>
        <w:t xml:space="preserve"> </w:t>
      </w:r>
      <w:r w:rsidR="002A267E">
        <w:rPr>
          <w:rFonts w:ascii="Tahoma" w:hAnsi="Tahoma" w:cs="Tahoma"/>
        </w:rPr>
        <w:t>Z</w:t>
      </w:r>
      <w:r w:rsidRPr="00AB0DF3">
        <w:rPr>
          <w:rFonts w:ascii="Tahoma" w:hAnsi="Tahoma" w:cs="Tahoma"/>
        </w:rPr>
        <w:t xml:space="preserve">amawiający dokona ich analizy </w:t>
      </w:r>
      <w:r w:rsidR="001A1BB8" w:rsidRPr="00AB0DF3">
        <w:rPr>
          <w:rFonts w:ascii="Tahoma" w:hAnsi="Tahoma" w:cs="Tahoma"/>
        </w:rPr>
        <w:br/>
      </w:r>
      <w:r w:rsidR="003156F2">
        <w:rPr>
          <w:rFonts w:ascii="Tahoma" w:hAnsi="Tahoma" w:cs="Tahoma"/>
          <w:color w:val="000000"/>
        </w:rPr>
        <w:t xml:space="preserve">      </w:t>
      </w:r>
      <w:r w:rsidRPr="003156F2">
        <w:rPr>
          <w:rFonts w:ascii="Tahoma" w:hAnsi="Tahoma" w:cs="Tahoma"/>
        </w:rPr>
        <w:t xml:space="preserve">i oceny zgodnie z zasadami określonymi w niniejszym zapytaniu. </w:t>
      </w:r>
    </w:p>
    <w:p w14:paraId="0EE9502B" w14:textId="5E99A169" w:rsidR="00164E6A" w:rsidRPr="002A267E" w:rsidRDefault="00164E6A" w:rsidP="003156F2">
      <w:pPr>
        <w:numPr>
          <w:ilvl w:val="0"/>
          <w:numId w:val="13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ahoma" w:hAnsi="Tahoma" w:cs="Tahoma"/>
          <w:i/>
        </w:rPr>
      </w:pPr>
      <w:r w:rsidRPr="002A267E">
        <w:rPr>
          <w:rFonts w:ascii="Tahoma" w:hAnsi="Tahoma" w:cs="Tahoma"/>
        </w:rPr>
        <w:t xml:space="preserve">Zamawiający w pierwszej kolejności będzie weryfikował </w:t>
      </w:r>
      <w:r w:rsidR="002A267E" w:rsidRPr="002A267E">
        <w:rPr>
          <w:rFonts w:ascii="Tahoma" w:hAnsi="Tahoma" w:cs="Tahoma"/>
        </w:rPr>
        <w:t xml:space="preserve">najwyżej ocenioną, zgodnie z kryteriami oceny ofert, ofertę. </w:t>
      </w:r>
    </w:p>
    <w:p w14:paraId="27B530C1" w14:textId="4920C18A" w:rsidR="00164E6A" w:rsidRPr="00883B7D" w:rsidRDefault="002C57F6" w:rsidP="000F4DCD">
      <w:pPr>
        <w:numPr>
          <w:ilvl w:val="0"/>
          <w:numId w:val="13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ahoma" w:hAnsi="Tahoma" w:cs="Tahoma"/>
          <w:color w:val="000000"/>
        </w:rPr>
      </w:pPr>
      <w:r w:rsidRPr="00883B7D">
        <w:rPr>
          <w:rFonts w:ascii="Tahoma" w:hAnsi="Tahoma" w:cs="Tahoma"/>
          <w:color w:val="000000"/>
        </w:rPr>
        <w:t xml:space="preserve">W toku badania i oceny ofert </w:t>
      </w:r>
      <w:r w:rsidR="002A267E">
        <w:rPr>
          <w:rFonts w:ascii="Tahoma" w:hAnsi="Tahoma" w:cs="Tahoma"/>
          <w:color w:val="000000"/>
        </w:rPr>
        <w:t>Z</w:t>
      </w:r>
      <w:r w:rsidRPr="00883B7D">
        <w:rPr>
          <w:rFonts w:ascii="Tahoma" w:hAnsi="Tahoma" w:cs="Tahoma"/>
          <w:color w:val="000000"/>
        </w:rPr>
        <w:t xml:space="preserve">amawiający może żądać od </w:t>
      </w:r>
      <w:r w:rsidR="002A267E">
        <w:rPr>
          <w:rFonts w:ascii="Tahoma" w:hAnsi="Tahoma" w:cs="Tahoma"/>
          <w:color w:val="000000"/>
        </w:rPr>
        <w:t>W</w:t>
      </w:r>
      <w:r w:rsidRPr="00883B7D">
        <w:rPr>
          <w:rFonts w:ascii="Tahoma" w:hAnsi="Tahoma" w:cs="Tahoma"/>
          <w:color w:val="000000"/>
        </w:rPr>
        <w:t>ykonawców wyjaśnień</w:t>
      </w:r>
      <w:r w:rsidR="00164E6A" w:rsidRPr="00883B7D">
        <w:rPr>
          <w:rFonts w:ascii="Tahoma" w:hAnsi="Tahoma" w:cs="Tahoma"/>
          <w:color w:val="000000"/>
        </w:rPr>
        <w:t xml:space="preserve"> dotyczących treści złożonych ofert lub uzupełnienia dokumentów wymaganych </w:t>
      </w:r>
      <w:r w:rsidR="0023326B" w:rsidRPr="00883B7D">
        <w:rPr>
          <w:rFonts w:ascii="Tahoma" w:hAnsi="Tahoma" w:cs="Tahoma"/>
          <w:color w:val="000000"/>
        </w:rPr>
        <w:br/>
      </w:r>
      <w:r w:rsidR="00164E6A" w:rsidRPr="00883B7D">
        <w:rPr>
          <w:rFonts w:ascii="Tahoma" w:hAnsi="Tahoma" w:cs="Tahoma"/>
          <w:color w:val="000000"/>
        </w:rPr>
        <w:t xml:space="preserve">w zapytaniu. </w:t>
      </w:r>
    </w:p>
    <w:p w14:paraId="6D1C1941" w14:textId="53DE1A2C" w:rsidR="00164E6A" w:rsidRPr="00883B7D" w:rsidRDefault="00164E6A" w:rsidP="000F4DCD">
      <w:pPr>
        <w:numPr>
          <w:ilvl w:val="0"/>
          <w:numId w:val="13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ahoma" w:hAnsi="Tahoma" w:cs="Tahoma"/>
          <w:color w:val="000000"/>
        </w:rPr>
      </w:pPr>
      <w:r w:rsidRPr="00883B7D">
        <w:rPr>
          <w:rFonts w:ascii="Tahoma" w:hAnsi="Tahoma" w:cs="Tahoma"/>
          <w:color w:val="000000"/>
        </w:rPr>
        <w:lastRenderedPageBreak/>
        <w:t xml:space="preserve">Zamawiający poprawia w ofercie: oczywiste omyłki pisarskie, </w:t>
      </w:r>
      <w:r w:rsidR="00D5091C" w:rsidRPr="00883B7D">
        <w:rPr>
          <w:rFonts w:ascii="Tahoma" w:hAnsi="Tahoma" w:cs="Tahoma"/>
          <w:color w:val="000000"/>
        </w:rPr>
        <w:t xml:space="preserve">oczywiste </w:t>
      </w:r>
      <w:r w:rsidRPr="00883B7D">
        <w:rPr>
          <w:rFonts w:ascii="Tahoma" w:hAnsi="Tahoma" w:cs="Tahoma"/>
          <w:color w:val="000000"/>
        </w:rPr>
        <w:t xml:space="preserve">omyłki rachunkowe </w:t>
      </w:r>
      <w:r w:rsidR="002C57F6" w:rsidRPr="00883B7D">
        <w:rPr>
          <w:rFonts w:ascii="Tahoma" w:hAnsi="Tahoma" w:cs="Tahoma"/>
          <w:color w:val="000000"/>
        </w:rPr>
        <w:t>z uwzględnieniem konsekwencji rachunkowych</w:t>
      </w:r>
      <w:r w:rsidRPr="00883B7D">
        <w:rPr>
          <w:rFonts w:ascii="Tahoma" w:hAnsi="Tahoma" w:cs="Tahoma"/>
          <w:color w:val="000000"/>
        </w:rPr>
        <w:t xml:space="preserve"> dokonanych poprawek, </w:t>
      </w:r>
      <w:r w:rsidR="002C57F6" w:rsidRPr="00883B7D">
        <w:rPr>
          <w:rFonts w:ascii="Tahoma" w:hAnsi="Tahoma" w:cs="Tahoma"/>
          <w:color w:val="000000"/>
        </w:rPr>
        <w:t>inne omyłki polegające na niezgodności oferty ze szczegółowymi informacjami</w:t>
      </w:r>
      <w:r w:rsidRPr="00883B7D">
        <w:rPr>
          <w:rFonts w:ascii="Tahoma" w:hAnsi="Tahoma" w:cs="Tahoma"/>
          <w:color w:val="000000"/>
        </w:rPr>
        <w:t xml:space="preserve"> dotyczącymi przedmiotu zamówienia niepowodujące istotnych zmian w treści </w:t>
      </w:r>
      <w:r w:rsidR="002C57F6" w:rsidRPr="00883B7D">
        <w:rPr>
          <w:rFonts w:ascii="Tahoma" w:hAnsi="Tahoma" w:cs="Tahoma"/>
          <w:color w:val="000000"/>
        </w:rPr>
        <w:t>oferty niezwłocznie</w:t>
      </w:r>
      <w:r w:rsidRPr="00883B7D">
        <w:rPr>
          <w:rFonts w:ascii="Tahoma" w:hAnsi="Tahoma" w:cs="Tahoma"/>
          <w:color w:val="000000"/>
        </w:rPr>
        <w:t xml:space="preserve"> zawiadamiając</w:t>
      </w:r>
      <w:r w:rsidR="003156F2">
        <w:rPr>
          <w:rFonts w:ascii="Tahoma" w:hAnsi="Tahoma" w:cs="Tahoma"/>
          <w:color w:val="000000"/>
        </w:rPr>
        <w:t xml:space="preserve"> </w:t>
      </w:r>
      <w:r w:rsidRPr="00883B7D">
        <w:rPr>
          <w:rFonts w:ascii="Tahoma" w:hAnsi="Tahoma" w:cs="Tahoma"/>
          <w:color w:val="000000"/>
        </w:rPr>
        <w:t xml:space="preserve">o tym </w:t>
      </w:r>
      <w:r w:rsidR="002A267E">
        <w:rPr>
          <w:rFonts w:ascii="Tahoma" w:hAnsi="Tahoma" w:cs="Tahoma"/>
          <w:color w:val="000000"/>
        </w:rPr>
        <w:t>W</w:t>
      </w:r>
      <w:r w:rsidRPr="00883B7D">
        <w:rPr>
          <w:rFonts w:ascii="Tahoma" w:hAnsi="Tahoma" w:cs="Tahoma"/>
          <w:color w:val="000000"/>
        </w:rPr>
        <w:t>ykonawcę, którego oferta została poprawiona.</w:t>
      </w:r>
    </w:p>
    <w:p w14:paraId="6A01B4D8" w14:textId="1292CD51" w:rsidR="00164E6A" w:rsidRPr="00883B7D" w:rsidRDefault="00164E6A" w:rsidP="000F4DCD">
      <w:pPr>
        <w:numPr>
          <w:ilvl w:val="0"/>
          <w:numId w:val="13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ahoma" w:hAnsi="Tahoma" w:cs="Tahoma"/>
          <w:color w:val="000000"/>
        </w:rPr>
      </w:pPr>
      <w:r w:rsidRPr="00883B7D">
        <w:rPr>
          <w:rFonts w:ascii="Tahoma" w:hAnsi="Tahoma" w:cs="Tahoma"/>
          <w:color w:val="000000"/>
        </w:rPr>
        <w:t xml:space="preserve">W przypadku, gdy zaoferowana cena budzi wątpliwości </w:t>
      </w:r>
      <w:r w:rsidR="002A267E">
        <w:rPr>
          <w:rFonts w:ascii="Tahoma" w:hAnsi="Tahoma" w:cs="Tahoma"/>
          <w:color w:val="000000"/>
        </w:rPr>
        <w:t>Z</w:t>
      </w:r>
      <w:r w:rsidRPr="00883B7D">
        <w:rPr>
          <w:rFonts w:ascii="Tahoma" w:hAnsi="Tahoma" w:cs="Tahoma"/>
          <w:color w:val="000000"/>
        </w:rPr>
        <w:t xml:space="preserve">amawiającego, co do możliwości wykonania przedmiotu zamówienia zgodnie z wymaganiami określonymi </w:t>
      </w:r>
      <w:r w:rsidRPr="00883B7D">
        <w:rPr>
          <w:rFonts w:ascii="Tahoma" w:hAnsi="Tahoma" w:cs="Tahoma"/>
          <w:color w:val="000000"/>
        </w:rPr>
        <w:br/>
        <w:t xml:space="preserve">w zapytaniu ofertowym, </w:t>
      </w:r>
      <w:r w:rsidR="002A267E">
        <w:rPr>
          <w:rFonts w:ascii="Tahoma" w:hAnsi="Tahoma" w:cs="Tahoma"/>
          <w:color w:val="000000"/>
        </w:rPr>
        <w:t>Z</w:t>
      </w:r>
      <w:r w:rsidRPr="00883B7D">
        <w:rPr>
          <w:rFonts w:ascii="Tahoma" w:hAnsi="Tahoma" w:cs="Tahoma"/>
          <w:color w:val="000000"/>
        </w:rPr>
        <w:t xml:space="preserve">amawiający zwraca się o udzielenie wyjaśnień dotyczących wyliczenia ceny. Obowiązek wykazania, że oferta nie zawiera rażąco niskiej ceny spoczywa na </w:t>
      </w:r>
      <w:r w:rsidR="002A267E">
        <w:rPr>
          <w:rFonts w:ascii="Tahoma" w:hAnsi="Tahoma" w:cs="Tahoma"/>
          <w:color w:val="000000"/>
        </w:rPr>
        <w:t>W</w:t>
      </w:r>
      <w:r w:rsidRPr="00883B7D">
        <w:rPr>
          <w:rFonts w:ascii="Tahoma" w:hAnsi="Tahoma" w:cs="Tahoma"/>
          <w:color w:val="000000"/>
        </w:rPr>
        <w:t>ykonawcy.</w:t>
      </w:r>
    </w:p>
    <w:p w14:paraId="5E83A167" w14:textId="784DE058" w:rsidR="00164E6A" w:rsidRPr="00883B7D" w:rsidRDefault="00164E6A" w:rsidP="000F4DCD">
      <w:pPr>
        <w:numPr>
          <w:ilvl w:val="0"/>
          <w:numId w:val="13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ahoma" w:hAnsi="Tahoma" w:cs="Tahoma"/>
          <w:color w:val="000000"/>
        </w:rPr>
      </w:pPr>
      <w:r w:rsidRPr="00883B7D">
        <w:rPr>
          <w:rFonts w:ascii="Tahoma" w:hAnsi="Tahoma" w:cs="Tahoma"/>
          <w:color w:val="000000"/>
        </w:rPr>
        <w:t xml:space="preserve">Jeżeli nie można </w:t>
      </w:r>
      <w:r w:rsidR="0084353F" w:rsidRPr="00883B7D">
        <w:rPr>
          <w:rFonts w:ascii="Tahoma" w:hAnsi="Tahoma" w:cs="Tahoma"/>
          <w:color w:val="000000"/>
        </w:rPr>
        <w:t>wybrać oferty z uwagi na fakt, ż</w:t>
      </w:r>
      <w:r w:rsidRPr="00883B7D">
        <w:rPr>
          <w:rFonts w:ascii="Tahoma" w:hAnsi="Tahoma" w:cs="Tahoma"/>
          <w:color w:val="000000"/>
        </w:rPr>
        <w:t xml:space="preserve">e zostały złożone oferty o tej samej </w:t>
      </w:r>
      <w:r w:rsidR="002C57F6" w:rsidRPr="00883B7D">
        <w:rPr>
          <w:rFonts w:ascii="Tahoma" w:hAnsi="Tahoma" w:cs="Tahoma"/>
          <w:color w:val="000000"/>
        </w:rPr>
        <w:t xml:space="preserve">cenie, </w:t>
      </w:r>
      <w:r w:rsidR="002A267E">
        <w:rPr>
          <w:rFonts w:ascii="Tahoma" w:hAnsi="Tahoma" w:cs="Tahoma"/>
          <w:color w:val="000000"/>
        </w:rPr>
        <w:t>Z</w:t>
      </w:r>
      <w:r w:rsidR="002C57F6" w:rsidRPr="00883B7D">
        <w:rPr>
          <w:rFonts w:ascii="Tahoma" w:hAnsi="Tahoma" w:cs="Tahoma"/>
          <w:color w:val="000000"/>
        </w:rPr>
        <w:t>amawiający</w:t>
      </w:r>
      <w:r w:rsidRPr="00883B7D">
        <w:rPr>
          <w:rFonts w:ascii="Tahoma" w:hAnsi="Tahoma" w:cs="Tahoma"/>
          <w:color w:val="000000"/>
        </w:rPr>
        <w:t xml:space="preserve"> zaprasza </w:t>
      </w:r>
      <w:r w:rsidR="002A267E">
        <w:rPr>
          <w:rFonts w:ascii="Tahoma" w:hAnsi="Tahoma" w:cs="Tahoma"/>
          <w:color w:val="000000"/>
        </w:rPr>
        <w:t>W</w:t>
      </w:r>
      <w:r w:rsidRPr="00883B7D">
        <w:rPr>
          <w:rFonts w:ascii="Tahoma" w:hAnsi="Tahoma" w:cs="Tahoma"/>
          <w:color w:val="000000"/>
        </w:rPr>
        <w:t>ykonawców, którzy złożyli oferty, do złożenia ofert dodatkowych</w:t>
      </w:r>
      <w:r w:rsidR="001F431A" w:rsidRPr="00883B7D">
        <w:rPr>
          <w:rFonts w:ascii="Tahoma" w:hAnsi="Tahoma" w:cs="Tahoma"/>
          <w:color w:val="000000"/>
        </w:rPr>
        <w:br/>
      </w:r>
      <w:r w:rsidRPr="00883B7D">
        <w:rPr>
          <w:rFonts w:ascii="Tahoma" w:hAnsi="Tahoma" w:cs="Tahoma"/>
          <w:color w:val="000000"/>
        </w:rPr>
        <w:t xml:space="preserve"> w wyznaczonym przez siebie terminie. Niedopuszczalne jest złożenie cen wyższych niż </w:t>
      </w:r>
      <w:r w:rsidR="0084353F" w:rsidRPr="00883B7D">
        <w:rPr>
          <w:rFonts w:ascii="Tahoma" w:hAnsi="Tahoma" w:cs="Tahoma"/>
          <w:color w:val="000000"/>
        </w:rPr>
        <w:br/>
      </w:r>
      <w:r w:rsidRPr="00883B7D">
        <w:rPr>
          <w:rFonts w:ascii="Tahoma" w:hAnsi="Tahoma" w:cs="Tahoma"/>
          <w:color w:val="000000"/>
        </w:rPr>
        <w:t xml:space="preserve">w złożonych ofertach. </w:t>
      </w:r>
    </w:p>
    <w:p w14:paraId="7AD3CB93" w14:textId="7ADA6D05" w:rsidR="00B71C1B" w:rsidRPr="00883B7D" w:rsidRDefault="00164E6A" w:rsidP="000F4DCD">
      <w:pPr>
        <w:numPr>
          <w:ilvl w:val="0"/>
          <w:numId w:val="13"/>
        </w:numPr>
        <w:spacing w:after="0" w:line="276" w:lineRule="auto"/>
        <w:ind w:left="0" w:firstLine="0"/>
        <w:contextualSpacing/>
        <w:jc w:val="both"/>
        <w:rPr>
          <w:rFonts w:ascii="Tahoma" w:hAnsi="Tahoma" w:cs="Tahoma"/>
          <w:color w:val="000000"/>
        </w:rPr>
      </w:pPr>
      <w:r w:rsidRPr="00883B7D">
        <w:rPr>
          <w:rFonts w:ascii="Tahoma" w:hAnsi="Tahoma" w:cs="Tahoma"/>
          <w:color w:val="000000"/>
        </w:rPr>
        <w:t xml:space="preserve">W przypadku, gdy cena złożonych ofert przewyższa kwotę, którą </w:t>
      </w:r>
      <w:r w:rsidR="002A267E">
        <w:rPr>
          <w:rFonts w:ascii="Tahoma" w:hAnsi="Tahoma" w:cs="Tahoma"/>
          <w:color w:val="000000"/>
        </w:rPr>
        <w:t>Z</w:t>
      </w:r>
      <w:r w:rsidRPr="00883B7D">
        <w:rPr>
          <w:rFonts w:ascii="Tahoma" w:hAnsi="Tahoma" w:cs="Tahoma"/>
          <w:color w:val="000000"/>
        </w:rPr>
        <w:t>amawiający może przeznaczyć na sfinansowanie zamówienia</w:t>
      </w:r>
      <w:r w:rsidRPr="00883B7D">
        <w:rPr>
          <w:rFonts w:ascii="Tahoma" w:hAnsi="Tahoma" w:cs="Tahoma"/>
        </w:rPr>
        <w:t xml:space="preserve"> </w:t>
      </w:r>
      <w:r w:rsidRPr="00883B7D">
        <w:rPr>
          <w:rFonts w:ascii="Tahoma" w:hAnsi="Tahoma" w:cs="Tahoma"/>
          <w:color w:val="000000"/>
        </w:rPr>
        <w:t xml:space="preserve">prowadzący postępowanie </w:t>
      </w:r>
      <w:r w:rsidR="00B71C1B" w:rsidRPr="00883B7D">
        <w:rPr>
          <w:rFonts w:ascii="Tahoma" w:hAnsi="Tahoma" w:cs="Tahoma"/>
          <w:color w:val="000000"/>
        </w:rPr>
        <w:t xml:space="preserve">może </w:t>
      </w:r>
      <w:r w:rsidR="002C57F6" w:rsidRPr="00883B7D">
        <w:rPr>
          <w:rFonts w:ascii="Tahoma" w:hAnsi="Tahoma" w:cs="Tahoma"/>
          <w:color w:val="000000"/>
        </w:rPr>
        <w:t xml:space="preserve">zaprosić </w:t>
      </w:r>
      <w:r w:rsidR="002A267E">
        <w:rPr>
          <w:rFonts w:ascii="Tahoma" w:hAnsi="Tahoma" w:cs="Tahoma"/>
          <w:color w:val="000000"/>
        </w:rPr>
        <w:t>W</w:t>
      </w:r>
      <w:r w:rsidR="002C57F6" w:rsidRPr="00883B7D">
        <w:rPr>
          <w:rFonts w:ascii="Tahoma" w:hAnsi="Tahoma" w:cs="Tahoma"/>
          <w:color w:val="000000"/>
        </w:rPr>
        <w:t>ykonawców</w:t>
      </w:r>
      <w:r w:rsidRPr="00883B7D">
        <w:rPr>
          <w:rFonts w:ascii="Tahoma" w:hAnsi="Tahoma" w:cs="Tahoma"/>
          <w:color w:val="000000"/>
        </w:rPr>
        <w:t xml:space="preserve">, którzy złożyli oferty, do złożenia ofert dodatkowych w wyznaczonym przez siebie terminie. Niedopuszczalne jest złożenie cen wyższych niż w złożonych ofertach. </w:t>
      </w:r>
    </w:p>
    <w:p w14:paraId="2A35BA78" w14:textId="77777777" w:rsidR="00B71C1B" w:rsidRPr="00883B7D" w:rsidRDefault="00B71C1B" w:rsidP="000F4DCD">
      <w:pPr>
        <w:numPr>
          <w:ilvl w:val="0"/>
          <w:numId w:val="13"/>
        </w:numPr>
        <w:spacing w:after="0" w:line="276" w:lineRule="auto"/>
        <w:ind w:left="0" w:firstLine="0"/>
        <w:contextualSpacing/>
        <w:jc w:val="both"/>
        <w:rPr>
          <w:rFonts w:ascii="Tahoma" w:hAnsi="Tahoma" w:cs="Tahoma"/>
          <w:color w:val="000000"/>
        </w:rPr>
      </w:pPr>
      <w:r w:rsidRPr="00883B7D">
        <w:rPr>
          <w:rFonts w:ascii="Tahoma" w:hAnsi="Tahoma" w:cs="Tahoma"/>
        </w:rPr>
        <w:t xml:space="preserve">Zamawiający odrzuca ofertę jeżeli: </w:t>
      </w:r>
    </w:p>
    <w:p w14:paraId="6A3F4F01" w14:textId="77777777" w:rsidR="007B1B56" w:rsidRPr="00883B7D" w:rsidRDefault="00B71C1B" w:rsidP="003156F2">
      <w:pPr>
        <w:numPr>
          <w:ilvl w:val="0"/>
          <w:numId w:val="16"/>
        </w:numPr>
        <w:spacing w:after="0" w:line="276" w:lineRule="auto"/>
        <w:ind w:left="426" w:firstLine="0"/>
        <w:contextualSpacing/>
        <w:jc w:val="both"/>
        <w:rPr>
          <w:rFonts w:ascii="Tahoma" w:hAnsi="Tahoma" w:cs="Tahoma"/>
          <w:b/>
        </w:rPr>
      </w:pPr>
      <w:r w:rsidRPr="00883B7D">
        <w:rPr>
          <w:rFonts w:ascii="Tahoma" w:hAnsi="Tahoma" w:cs="Tahoma"/>
        </w:rPr>
        <w:t>jej treść nie odpowiada treści zapytania ofertowego</w:t>
      </w:r>
      <w:r w:rsidR="0084353F" w:rsidRPr="00883B7D">
        <w:rPr>
          <w:rFonts w:ascii="Tahoma" w:hAnsi="Tahoma" w:cs="Tahoma"/>
        </w:rPr>
        <w:t>;</w:t>
      </w:r>
    </w:p>
    <w:p w14:paraId="19C6C929" w14:textId="77777777" w:rsidR="007B1B56" w:rsidRPr="00883B7D" w:rsidRDefault="00B71C1B" w:rsidP="003156F2">
      <w:pPr>
        <w:numPr>
          <w:ilvl w:val="0"/>
          <w:numId w:val="16"/>
        </w:numPr>
        <w:spacing w:after="0" w:line="276" w:lineRule="auto"/>
        <w:ind w:left="426" w:firstLine="0"/>
        <w:contextualSpacing/>
        <w:jc w:val="both"/>
        <w:rPr>
          <w:rFonts w:ascii="Tahoma" w:hAnsi="Tahoma" w:cs="Tahoma"/>
          <w:b/>
        </w:rPr>
      </w:pPr>
      <w:r w:rsidRPr="00883B7D">
        <w:rPr>
          <w:rFonts w:ascii="Tahoma" w:hAnsi="Tahoma" w:cs="Tahoma"/>
        </w:rPr>
        <w:t>jej złożenie stanowi czyn nieuczciwej konkurencji w rozumieniu przepisów o zwalczaniu nieuczciwej konkurencji;</w:t>
      </w:r>
    </w:p>
    <w:p w14:paraId="7A1FDDAB" w14:textId="03BE8F91" w:rsidR="007B1B56" w:rsidRPr="00883B7D" w:rsidRDefault="002A267E" w:rsidP="003156F2">
      <w:pPr>
        <w:pStyle w:val="Akapitzlist"/>
        <w:numPr>
          <w:ilvl w:val="0"/>
          <w:numId w:val="16"/>
        </w:numPr>
        <w:spacing w:after="0" w:line="276" w:lineRule="auto"/>
        <w:ind w:left="426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W</w:t>
      </w:r>
      <w:r w:rsidR="00B71C1B" w:rsidRPr="00883B7D">
        <w:rPr>
          <w:rFonts w:ascii="Tahoma" w:hAnsi="Tahoma" w:cs="Tahoma"/>
        </w:rPr>
        <w:t>ykonawca nie ud</w:t>
      </w:r>
      <w:r w:rsidR="0037212C" w:rsidRPr="00883B7D">
        <w:rPr>
          <w:rFonts w:ascii="Tahoma" w:hAnsi="Tahoma" w:cs="Tahoma"/>
        </w:rPr>
        <w:t xml:space="preserve">zielił wyjaśnień </w:t>
      </w:r>
      <w:r w:rsidR="00B71C1B" w:rsidRPr="00883B7D">
        <w:rPr>
          <w:rFonts w:ascii="Tahoma" w:hAnsi="Tahoma" w:cs="Tahoma"/>
          <w:color w:val="000000" w:themeColor="text1"/>
        </w:rPr>
        <w:t xml:space="preserve">lub </w:t>
      </w:r>
      <w:r w:rsidR="00B71C1B" w:rsidRPr="00883B7D">
        <w:rPr>
          <w:rFonts w:ascii="Tahoma" w:hAnsi="Tahoma" w:cs="Tahoma"/>
        </w:rPr>
        <w:t xml:space="preserve">jeżeli dokonana ocena wyjaśnień wraz ze złożonymi dowodami potwierdza, że oferta zawiera rażąco niską cenę lub koszt </w:t>
      </w:r>
      <w:r w:rsidR="00D57C61" w:rsidRPr="00883B7D">
        <w:rPr>
          <w:rFonts w:ascii="Tahoma" w:hAnsi="Tahoma" w:cs="Tahoma"/>
        </w:rPr>
        <w:br/>
      </w:r>
      <w:r w:rsidR="00B71C1B" w:rsidRPr="00883B7D">
        <w:rPr>
          <w:rFonts w:ascii="Tahoma" w:hAnsi="Tahoma" w:cs="Tahoma"/>
        </w:rPr>
        <w:t>w stosunku do przedmiotu zamówienia;</w:t>
      </w:r>
    </w:p>
    <w:p w14:paraId="3387D6AB" w14:textId="62BE167D" w:rsidR="005056E9" w:rsidRPr="00883B7D" w:rsidRDefault="002A267E" w:rsidP="003156F2">
      <w:pPr>
        <w:pStyle w:val="Akapitzlist"/>
        <w:numPr>
          <w:ilvl w:val="0"/>
          <w:numId w:val="16"/>
        </w:numPr>
        <w:spacing w:after="0" w:line="276" w:lineRule="auto"/>
        <w:ind w:left="426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W</w:t>
      </w:r>
      <w:r w:rsidR="00B71C1B" w:rsidRPr="00883B7D">
        <w:rPr>
          <w:rFonts w:ascii="Tahoma" w:hAnsi="Tahoma" w:cs="Tahoma"/>
        </w:rPr>
        <w:t>y</w:t>
      </w:r>
      <w:r w:rsidR="0084353F" w:rsidRPr="00883B7D">
        <w:rPr>
          <w:rFonts w:ascii="Tahoma" w:hAnsi="Tahoma" w:cs="Tahoma"/>
        </w:rPr>
        <w:t xml:space="preserve">konawca w terminie wyznaczonym </w:t>
      </w:r>
      <w:r w:rsidR="00B71C1B" w:rsidRPr="00883B7D">
        <w:rPr>
          <w:rFonts w:ascii="Tahoma" w:hAnsi="Tahoma" w:cs="Tahoma"/>
        </w:rPr>
        <w:t xml:space="preserve">nie zgodził się na poprawienie omyłki, </w:t>
      </w:r>
    </w:p>
    <w:p w14:paraId="7D43272C" w14:textId="6D16B0D3" w:rsidR="007B1B56" w:rsidRPr="00883B7D" w:rsidRDefault="002A267E" w:rsidP="003156F2">
      <w:pPr>
        <w:pStyle w:val="Akapitzlist"/>
        <w:numPr>
          <w:ilvl w:val="0"/>
          <w:numId w:val="16"/>
        </w:numPr>
        <w:spacing w:after="0" w:line="276" w:lineRule="auto"/>
        <w:ind w:left="426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W</w:t>
      </w:r>
      <w:r w:rsidR="00B71C1B" w:rsidRPr="00883B7D">
        <w:rPr>
          <w:rFonts w:ascii="Tahoma" w:hAnsi="Tahoma" w:cs="Tahoma"/>
        </w:rPr>
        <w:t>ykonawca w terminie wskazanym przez zamawiającego nie wyjaśnił wątpliwości bądź niejasności lub nie uzupełnił braków formalnych;</w:t>
      </w:r>
    </w:p>
    <w:p w14:paraId="1442C703" w14:textId="4F18EA94" w:rsidR="00B71C1B" w:rsidRPr="00883B7D" w:rsidRDefault="002A267E" w:rsidP="003156F2">
      <w:pPr>
        <w:pStyle w:val="Akapitzlist"/>
        <w:numPr>
          <w:ilvl w:val="0"/>
          <w:numId w:val="16"/>
        </w:numPr>
        <w:spacing w:after="120" w:line="276" w:lineRule="auto"/>
        <w:ind w:left="426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W</w:t>
      </w:r>
      <w:r w:rsidR="00B71C1B" w:rsidRPr="00883B7D">
        <w:rPr>
          <w:rFonts w:ascii="Tahoma" w:hAnsi="Tahoma" w:cs="Tahoma"/>
        </w:rPr>
        <w:t>ykonawca nie wyraził zgody na przedłużenie terminu związania ofertą;</w:t>
      </w:r>
    </w:p>
    <w:p w14:paraId="60D973A9" w14:textId="42E546B1" w:rsidR="00B71C1B" w:rsidRPr="00883B7D" w:rsidRDefault="00B71C1B" w:rsidP="000F4DCD">
      <w:pPr>
        <w:spacing w:after="120" w:line="276" w:lineRule="auto"/>
        <w:contextualSpacing/>
        <w:jc w:val="both"/>
        <w:rPr>
          <w:rFonts w:ascii="Tahoma" w:hAnsi="Tahoma" w:cs="Tahoma"/>
          <w:b/>
        </w:rPr>
      </w:pPr>
      <w:r w:rsidRPr="00883B7D">
        <w:rPr>
          <w:rFonts w:ascii="Tahoma" w:hAnsi="Tahoma" w:cs="Tahoma"/>
        </w:rPr>
        <w:t xml:space="preserve">Zamawiający informuje niezwłocznie </w:t>
      </w:r>
      <w:r w:rsidR="002A267E">
        <w:rPr>
          <w:rFonts w:ascii="Tahoma" w:hAnsi="Tahoma" w:cs="Tahoma"/>
        </w:rPr>
        <w:t>W</w:t>
      </w:r>
      <w:r w:rsidRPr="00883B7D">
        <w:rPr>
          <w:rFonts w:ascii="Tahoma" w:hAnsi="Tahoma" w:cs="Tahoma"/>
        </w:rPr>
        <w:t xml:space="preserve">ykonawcę, którego oferta została odrzucona </w:t>
      </w:r>
      <w:r w:rsidRPr="00883B7D">
        <w:rPr>
          <w:rFonts w:ascii="Tahoma" w:hAnsi="Tahoma" w:cs="Tahoma"/>
        </w:rPr>
        <w:br/>
        <w:t>o powodach odrzucenia oferty podając uzasadnienie</w:t>
      </w:r>
      <w:r w:rsidR="0084353F" w:rsidRPr="00883B7D">
        <w:rPr>
          <w:rFonts w:ascii="Tahoma" w:hAnsi="Tahoma" w:cs="Tahoma"/>
        </w:rPr>
        <w:t>.</w:t>
      </w:r>
    </w:p>
    <w:p w14:paraId="113715BB" w14:textId="40EB03C7" w:rsidR="005056E9" w:rsidRPr="00883B7D" w:rsidRDefault="00B71C1B" w:rsidP="000F4DCD">
      <w:pPr>
        <w:numPr>
          <w:ilvl w:val="0"/>
          <w:numId w:val="13"/>
        </w:numPr>
        <w:tabs>
          <w:tab w:val="left" w:pos="567"/>
        </w:tabs>
        <w:spacing w:before="120" w:after="0" w:line="276" w:lineRule="auto"/>
        <w:ind w:left="0" w:firstLine="0"/>
        <w:contextualSpacing/>
        <w:jc w:val="both"/>
        <w:rPr>
          <w:rFonts w:ascii="Tahoma" w:hAnsi="Tahoma" w:cs="Tahoma"/>
          <w:color w:val="000000"/>
        </w:rPr>
      </w:pPr>
      <w:r w:rsidRPr="00883B7D">
        <w:rPr>
          <w:rFonts w:ascii="Tahoma" w:hAnsi="Tahoma" w:cs="Tahoma"/>
        </w:rPr>
        <w:t xml:space="preserve">Z postępowania o udzielenie zamówienia wyklucza się </w:t>
      </w:r>
      <w:r w:rsidR="002A267E">
        <w:rPr>
          <w:rFonts w:ascii="Tahoma" w:hAnsi="Tahoma" w:cs="Tahoma"/>
        </w:rPr>
        <w:t>W</w:t>
      </w:r>
      <w:r w:rsidRPr="00883B7D">
        <w:rPr>
          <w:rFonts w:ascii="Tahoma" w:hAnsi="Tahoma" w:cs="Tahoma"/>
        </w:rPr>
        <w:t>ykonawcę, który nie wykazał spełniania warunków udziału w pos</w:t>
      </w:r>
      <w:r w:rsidR="00D5091C" w:rsidRPr="00883B7D">
        <w:rPr>
          <w:rFonts w:ascii="Tahoma" w:hAnsi="Tahoma" w:cs="Tahoma"/>
        </w:rPr>
        <w:t xml:space="preserve">tępowaniu. </w:t>
      </w:r>
      <w:r w:rsidRPr="00883B7D">
        <w:rPr>
          <w:rFonts w:ascii="Tahoma" w:hAnsi="Tahoma" w:cs="Tahoma"/>
        </w:rPr>
        <w:t xml:space="preserve">Ofertę wykonawcy </w:t>
      </w:r>
      <w:r w:rsidR="002A267E">
        <w:rPr>
          <w:rFonts w:ascii="Tahoma" w:hAnsi="Tahoma" w:cs="Tahoma"/>
        </w:rPr>
        <w:t>W</w:t>
      </w:r>
      <w:r w:rsidRPr="00883B7D">
        <w:rPr>
          <w:rFonts w:ascii="Tahoma" w:hAnsi="Tahoma" w:cs="Tahoma"/>
        </w:rPr>
        <w:t>ykluczonego uznaje się za odrzuconą.</w:t>
      </w:r>
      <w:r w:rsidR="007B1B56" w:rsidRPr="00883B7D">
        <w:rPr>
          <w:rFonts w:ascii="Tahoma" w:hAnsi="Tahoma" w:cs="Tahoma"/>
          <w:color w:val="000000"/>
        </w:rPr>
        <w:t xml:space="preserve"> </w:t>
      </w:r>
    </w:p>
    <w:p w14:paraId="5E01811C" w14:textId="72855747" w:rsidR="00164E6A" w:rsidRPr="00883B7D" w:rsidRDefault="00B71C1B" w:rsidP="002A267E">
      <w:pPr>
        <w:tabs>
          <w:tab w:val="left" w:pos="567"/>
        </w:tabs>
        <w:spacing w:before="120" w:after="0" w:line="276" w:lineRule="auto"/>
        <w:contextualSpacing/>
        <w:jc w:val="both"/>
        <w:rPr>
          <w:rFonts w:ascii="Tahoma" w:hAnsi="Tahoma" w:cs="Tahoma"/>
          <w:color w:val="000000"/>
        </w:rPr>
      </w:pPr>
      <w:r w:rsidRPr="00883B7D">
        <w:rPr>
          <w:rFonts w:ascii="Tahoma" w:hAnsi="Tahoma" w:cs="Tahoma"/>
        </w:rPr>
        <w:t xml:space="preserve">Zamawiający informuje niezwłocznie </w:t>
      </w:r>
      <w:r w:rsidR="002A267E">
        <w:rPr>
          <w:rFonts w:ascii="Tahoma" w:hAnsi="Tahoma" w:cs="Tahoma"/>
        </w:rPr>
        <w:t>W</w:t>
      </w:r>
      <w:r w:rsidRPr="00883B7D">
        <w:rPr>
          <w:rFonts w:ascii="Tahoma" w:hAnsi="Tahoma" w:cs="Tahoma"/>
        </w:rPr>
        <w:t xml:space="preserve">ykonawcę, który został wykluczony </w:t>
      </w:r>
      <w:r w:rsidRPr="00883B7D">
        <w:rPr>
          <w:rFonts w:ascii="Tahoma" w:hAnsi="Tahoma" w:cs="Tahoma"/>
        </w:rPr>
        <w:br/>
        <w:t>z postępowania, o powodach wykluczenia</w:t>
      </w:r>
      <w:r w:rsidR="0084353F" w:rsidRPr="00883B7D">
        <w:rPr>
          <w:rFonts w:ascii="Tahoma" w:hAnsi="Tahoma" w:cs="Tahoma"/>
        </w:rPr>
        <w:t>.</w:t>
      </w:r>
    </w:p>
    <w:p w14:paraId="7AC2EB68" w14:textId="66C72DE8" w:rsidR="00865880" w:rsidRDefault="00B71C1B" w:rsidP="000F4DCD">
      <w:pPr>
        <w:numPr>
          <w:ilvl w:val="0"/>
          <w:numId w:val="13"/>
        </w:numPr>
        <w:spacing w:after="120" w:line="276" w:lineRule="auto"/>
        <w:ind w:left="0" w:firstLine="0"/>
        <w:contextualSpacing/>
        <w:jc w:val="both"/>
        <w:rPr>
          <w:rFonts w:ascii="Tahoma" w:hAnsi="Tahoma" w:cs="Tahoma"/>
          <w:color w:val="000000"/>
        </w:rPr>
      </w:pPr>
      <w:r w:rsidRPr="00883B7D">
        <w:rPr>
          <w:rFonts w:ascii="Tahoma" w:hAnsi="Tahoma" w:cs="Tahoma"/>
          <w:color w:val="000000"/>
        </w:rPr>
        <w:t>Zamawiający w każdej chwil może unieważnić postępowanie bez podania przyczyny.</w:t>
      </w:r>
    </w:p>
    <w:p w14:paraId="0239080F" w14:textId="6D51C51E" w:rsidR="003156F2" w:rsidRDefault="003156F2" w:rsidP="003156F2">
      <w:pPr>
        <w:spacing w:after="120" w:line="276" w:lineRule="auto"/>
        <w:contextualSpacing/>
        <w:jc w:val="both"/>
        <w:rPr>
          <w:rFonts w:ascii="Tahoma" w:hAnsi="Tahoma" w:cs="Tahoma"/>
          <w:color w:val="000000"/>
        </w:rPr>
      </w:pPr>
    </w:p>
    <w:p w14:paraId="75040802" w14:textId="77777777" w:rsidR="00B60084" w:rsidRDefault="00B60084" w:rsidP="003156F2">
      <w:pPr>
        <w:spacing w:after="120" w:line="276" w:lineRule="auto"/>
        <w:contextualSpacing/>
        <w:jc w:val="both"/>
        <w:rPr>
          <w:rFonts w:ascii="Tahoma" w:hAnsi="Tahoma" w:cs="Tahoma"/>
          <w:color w:val="000000"/>
        </w:rPr>
      </w:pPr>
    </w:p>
    <w:p w14:paraId="784AF281" w14:textId="77777777" w:rsidR="003156F2" w:rsidRPr="00883B7D" w:rsidRDefault="003156F2" w:rsidP="003156F2">
      <w:pPr>
        <w:spacing w:after="120" w:line="276" w:lineRule="auto"/>
        <w:contextualSpacing/>
        <w:jc w:val="both"/>
        <w:rPr>
          <w:rFonts w:ascii="Tahoma" w:hAnsi="Tahoma" w:cs="Tahoma"/>
          <w:color w:val="00000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65880" w:rsidRPr="00883B7D" w14:paraId="5FBC7EBC" w14:textId="77777777" w:rsidTr="00C91309">
        <w:tc>
          <w:tcPr>
            <w:tcW w:w="9067" w:type="dxa"/>
            <w:shd w:val="clear" w:color="auto" w:fill="E7E6E6" w:themeFill="background2"/>
          </w:tcPr>
          <w:p w14:paraId="22CDE5A0" w14:textId="77777777" w:rsidR="00865880" w:rsidRPr="00883B7D" w:rsidRDefault="00865880" w:rsidP="00DD4510">
            <w:pPr>
              <w:ind w:left="709"/>
              <w:contextualSpacing/>
              <w:jc w:val="both"/>
              <w:rPr>
                <w:rFonts w:ascii="Tahoma" w:hAnsi="Tahoma" w:cs="Tahoma"/>
                <w:b/>
                <w:color w:val="000000"/>
              </w:rPr>
            </w:pPr>
          </w:p>
          <w:p w14:paraId="4FEEF3E1" w14:textId="77777777" w:rsidR="00865880" w:rsidRPr="00883B7D" w:rsidRDefault="009A0878" w:rsidP="00DD4510">
            <w:pPr>
              <w:ind w:left="709"/>
              <w:contextualSpacing/>
              <w:jc w:val="both"/>
              <w:rPr>
                <w:rFonts w:ascii="Tahoma" w:hAnsi="Tahoma" w:cs="Tahoma"/>
                <w:b/>
                <w:color w:val="000000"/>
              </w:rPr>
            </w:pPr>
            <w:r w:rsidRPr="00883B7D">
              <w:rPr>
                <w:rFonts w:ascii="Tahoma" w:hAnsi="Tahoma" w:cs="Tahoma"/>
                <w:b/>
                <w:color w:val="000000"/>
              </w:rPr>
              <w:t>8</w:t>
            </w:r>
            <w:r w:rsidR="00865880" w:rsidRPr="00883B7D">
              <w:rPr>
                <w:rFonts w:ascii="Tahoma" w:hAnsi="Tahoma" w:cs="Tahoma"/>
                <w:b/>
                <w:color w:val="000000"/>
              </w:rPr>
              <w:t xml:space="preserve">. Wykaz dokumentów, które należy złożyć wraz z ofertą: </w:t>
            </w:r>
          </w:p>
          <w:p w14:paraId="1D0EE6E4" w14:textId="77777777" w:rsidR="00865880" w:rsidRPr="00883B7D" w:rsidRDefault="00865880" w:rsidP="00DD4510">
            <w:pPr>
              <w:ind w:left="709"/>
              <w:contextualSpacing/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</w:tr>
    </w:tbl>
    <w:p w14:paraId="5D56DE31" w14:textId="77777777" w:rsidR="00E646AE" w:rsidRPr="00A65CED" w:rsidRDefault="0084353F" w:rsidP="000F4DCD">
      <w:pPr>
        <w:tabs>
          <w:tab w:val="left" w:pos="1260"/>
        </w:tabs>
        <w:spacing w:before="120" w:after="0"/>
        <w:rPr>
          <w:rFonts w:ascii="Tahoma" w:hAnsi="Tahoma" w:cs="Tahoma"/>
        </w:rPr>
      </w:pPr>
      <w:r w:rsidRPr="00A65CED">
        <w:rPr>
          <w:rFonts w:ascii="Tahoma" w:hAnsi="Tahoma" w:cs="Tahoma"/>
        </w:rPr>
        <w:lastRenderedPageBreak/>
        <w:t>Wraz z ofertą</w:t>
      </w:r>
      <w:r w:rsidR="00E646AE" w:rsidRPr="00A65CED">
        <w:rPr>
          <w:rFonts w:ascii="Tahoma" w:hAnsi="Tahoma" w:cs="Tahoma"/>
        </w:rPr>
        <w:t xml:space="preserve"> wykonawca zobowiązany jest złożyć następujące dokumenty:</w:t>
      </w:r>
    </w:p>
    <w:p w14:paraId="7BC98823" w14:textId="136A0418" w:rsidR="002A267E" w:rsidRDefault="000F3DD9" w:rsidP="000F4DCD">
      <w:pPr>
        <w:pStyle w:val="Akapitzlist"/>
        <w:numPr>
          <w:ilvl w:val="0"/>
          <w:numId w:val="47"/>
        </w:numPr>
        <w:tabs>
          <w:tab w:val="left" w:pos="1260"/>
        </w:tabs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D5091C" w:rsidRPr="00A65CED">
        <w:rPr>
          <w:rFonts w:ascii="Tahoma" w:hAnsi="Tahoma" w:cs="Tahoma"/>
        </w:rPr>
        <w:t xml:space="preserve">ormularz </w:t>
      </w:r>
      <w:r w:rsidR="00B60084">
        <w:rPr>
          <w:rFonts w:ascii="Tahoma" w:hAnsi="Tahoma" w:cs="Tahoma"/>
        </w:rPr>
        <w:t>o</w:t>
      </w:r>
      <w:r w:rsidR="00D5091C" w:rsidRPr="00A65CED">
        <w:rPr>
          <w:rFonts w:ascii="Tahoma" w:hAnsi="Tahoma" w:cs="Tahoma"/>
        </w:rPr>
        <w:t>fert</w:t>
      </w:r>
      <w:r>
        <w:rPr>
          <w:rFonts w:ascii="Tahoma" w:hAnsi="Tahoma" w:cs="Tahoma"/>
        </w:rPr>
        <w:t>owy</w:t>
      </w:r>
      <w:r w:rsidR="00D5091C" w:rsidRPr="00A65CED">
        <w:rPr>
          <w:rFonts w:ascii="Tahoma" w:hAnsi="Tahoma" w:cs="Tahoma"/>
        </w:rPr>
        <w:t>,</w:t>
      </w:r>
    </w:p>
    <w:p w14:paraId="6896ED38" w14:textId="5A2E5332" w:rsidR="00D5091C" w:rsidRDefault="00B60084" w:rsidP="000F4DCD">
      <w:pPr>
        <w:pStyle w:val="Akapitzlist"/>
        <w:numPr>
          <w:ilvl w:val="0"/>
          <w:numId w:val="47"/>
        </w:numPr>
        <w:tabs>
          <w:tab w:val="left" w:pos="1260"/>
        </w:tabs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2A267E">
        <w:rPr>
          <w:rFonts w:ascii="Tahoma" w:hAnsi="Tahoma" w:cs="Tahoma"/>
        </w:rPr>
        <w:t>ykaz usług</w:t>
      </w:r>
      <w:r w:rsidR="00D5091C" w:rsidRPr="00A65CED">
        <w:rPr>
          <w:rFonts w:ascii="Tahoma" w:hAnsi="Tahoma" w:cs="Tahoma"/>
        </w:rPr>
        <w:t xml:space="preserve"> </w:t>
      </w:r>
    </w:p>
    <w:p w14:paraId="780B1126" w14:textId="6E1A4869" w:rsidR="00D5091C" w:rsidRPr="000F4DCD" w:rsidRDefault="00D5091C" w:rsidP="000F4DCD">
      <w:pPr>
        <w:pStyle w:val="Akapitzlist"/>
        <w:numPr>
          <w:ilvl w:val="0"/>
          <w:numId w:val="47"/>
        </w:numPr>
        <w:tabs>
          <w:tab w:val="left" w:pos="1260"/>
        </w:tabs>
        <w:rPr>
          <w:rFonts w:ascii="Tahoma" w:hAnsi="Tahoma" w:cs="Tahoma"/>
        </w:rPr>
      </w:pPr>
      <w:r w:rsidRPr="000F4DCD">
        <w:rPr>
          <w:rFonts w:ascii="Tahoma" w:hAnsi="Tahoma" w:cs="Tahoma"/>
        </w:rPr>
        <w:t xml:space="preserve">pełnomocnictwo do reprezentacji (jeśli dotyczy).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46C34" w:rsidRPr="00883B7D" w14:paraId="77AB36E7" w14:textId="77777777" w:rsidTr="00C91309">
        <w:tc>
          <w:tcPr>
            <w:tcW w:w="9067" w:type="dxa"/>
            <w:shd w:val="clear" w:color="auto" w:fill="E7E6E6" w:themeFill="background2"/>
          </w:tcPr>
          <w:p w14:paraId="5B9DCC33" w14:textId="77777777" w:rsidR="00146C34" w:rsidRPr="00883B7D" w:rsidRDefault="00146C34" w:rsidP="00DD4510">
            <w:pPr>
              <w:tabs>
                <w:tab w:val="left" w:pos="1260"/>
              </w:tabs>
              <w:ind w:firstLine="142"/>
              <w:rPr>
                <w:rFonts w:ascii="Tahoma" w:hAnsi="Tahoma" w:cs="Tahoma"/>
              </w:rPr>
            </w:pPr>
          </w:p>
          <w:p w14:paraId="4FAFAD66" w14:textId="77777777" w:rsidR="00146C34" w:rsidRPr="00883B7D" w:rsidRDefault="009A0878" w:rsidP="00DD4510">
            <w:pPr>
              <w:tabs>
                <w:tab w:val="left" w:pos="1260"/>
              </w:tabs>
              <w:ind w:firstLine="142"/>
              <w:rPr>
                <w:rFonts w:ascii="Tahoma" w:hAnsi="Tahoma" w:cs="Tahoma"/>
                <w:b/>
              </w:rPr>
            </w:pPr>
            <w:r w:rsidRPr="00883B7D">
              <w:rPr>
                <w:rFonts w:ascii="Tahoma" w:hAnsi="Tahoma" w:cs="Tahoma"/>
                <w:b/>
              </w:rPr>
              <w:t>9</w:t>
            </w:r>
            <w:r w:rsidR="00146C34" w:rsidRPr="00883B7D">
              <w:rPr>
                <w:rFonts w:ascii="Tahoma" w:hAnsi="Tahoma" w:cs="Tahoma"/>
                <w:b/>
              </w:rPr>
              <w:t xml:space="preserve">. Wykaz załączników do zapytania ofertowego: </w:t>
            </w:r>
          </w:p>
          <w:p w14:paraId="219BF8F9" w14:textId="77777777" w:rsidR="00146C34" w:rsidRPr="00883B7D" w:rsidRDefault="00146C34" w:rsidP="00DD4510">
            <w:pPr>
              <w:tabs>
                <w:tab w:val="left" w:pos="1260"/>
              </w:tabs>
              <w:ind w:firstLine="142"/>
              <w:rPr>
                <w:rFonts w:ascii="Tahoma" w:hAnsi="Tahoma" w:cs="Tahoma"/>
              </w:rPr>
            </w:pPr>
          </w:p>
        </w:tc>
      </w:tr>
    </w:tbl>
    <w:p w14:paraId="7E6642EF" w14:textId="77777777" w:rsidR="00D5091C" w:rsidRPr="00A65CED" w:rsidRDefault="00D5091C" w:rsidP="00DD4510">
      <w:pPr>
        <w:spacing w:after="120" w:line="240" w:lineRule="auto"/>
        <w:ind w:left="283" w:firstLine="142"/>
        <w:jc w:val="both"/>
        <w:rPr>
          <w:rFonts w:ascii="Tahoma" w:hAnsi="Tahoma" w:cs="Tahoma"/>
          <w:i/>
        </w:rPr>
      </w:pPr>
    </w:p>
    <w:p w14:paraId="3422D751" w14:textId="50EE8541" w:rsidR="007B1B56" w:rsidRDefault="00D5091C" w:rsidP="00DD4510">
      <w:pPr>
        <w:spacing w:after="120" w:line="240" w:lineRule="auto"/>
        <w:ind w:left="283" w:firstLine="142"/>
        <w:jc w:val="both"/>
        <w:rPr>
          <w:rFonts w:ascii="Tahoma" w:hAnsi="Tahoma" w:cs="Tahoma"/>
          <w:i/>
        </w:rPr>
      </w:pPr>
      <w:r w:rsidRPr="00A65CED">
        <w:rPr>
          <w:rFonts w:ascii="Tahoma" w:hAnsi="Tahoma" w:cs="Tahoma"/>
          <w:i/>
        </w:rPr>
        <w:t>Załącznik nr 1 – formularz Ofertowy,</w:t>
      </w:r>
    </w:p>
    <w:p w14:paraId="419F3BDD" w14:textId="7A8E4F8A" w:rsidR="00EC5433" w:rsidRPr="00883B7D" w:rsidRDefault="00EC5433" w:rsidP="00DD4510">
      <w:pPr>
        <w:spacing w:after="120" w:line="240" w:lineRule="auto"/>
        <w:ind w:left="283" w:firstLine="1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Załącznik nr 2 – wykaz usług,</w:t>
      </w:r>
    </w:p>
    <w:p w14:paraId="37AB0815" w14:textId="7F94625C" w:rsidR="00E646AE" w:rsidRPr="00883B7D" w:rsidRDefault="00D5091C" w:rsidP="00DD4510">
      <w:pPr>
        <w:spacing w:after="120" w:line="240" w:lineRule="auto"/>
        <w:ind w:left="283" w:firstLine="142"/>
        <w:jc w:val="both"/>
        <w:rPr>
          <w:rFonts w:ascii="Tahoma" w:hAnsi="Tahoma" w:cs="Tahoma"/>
          <w:i/>
        </w:rPr>
      </w:pPr>
      <w:r w:rsidRPr="00883B7D">
        <w:rPr>
          <w:rFonts w:ascii="Tahoma" w:hAnsi="Tahoma" w:cs="Tahoma"/>
          <w:i/>
        </w:rPr>
        <w:t xml:space="preserve">Załącznik nr </w:t>
      </w:r>
      <w:r w:rsidR="00EC5433">
        <w:rPr>
          <w:rFonts w:ascii="Tahoma" w:hAnsi="Tahoma" w:cs="Tahoma"/>
          <w:i/>
        </w:rPr>
        <w:t>3</w:t>
      </w:r>
      <w:r w:rsidRPr="00883B7D">
        <w:rPr>
          <w:rFonts w:ascii="Tahoma" w:hAnsi="Tahoma" w:cs="Tahoma"/>
          <w:i/>
        </w:rPr>
        <w:t xml:space="preserve"> – wzór umowy. </w:t>
      </w:r>
      <w:r w:rsidR="00E646AE" w:rsidRPr="00883B7D">
        <w:rPr>
          <w:rFonts w:ascii="Tahoma" w:hAnsi="Tahoma" w:cs="Tahoma"/>
          <w:i/>
        </w:rPr>
        <w:t xml:space="preserve"> </w:t>
      </w:r>
    </w:p>
    <w:p w14:paraId="088E7CF7" w14:textId="5D5CC41B" w:rsidR="0074179C" w:rsidRPr="00883B7D" w:rsidRDefault="0074179C" w:rsidP="00DD4510">
      <w:pPr>
        <w:spacing w:after="120" w:line="240" w:lineRule="auto"/>
        <w:ind w:left="283" w:firstLine="142"/>
        <w:jc w:val="both"/>
        <w:rPr>
          <w:rFonts w:ascii="Tahoma" w:hAnsi="Tahoma" w:cs="Tahoma"/>
          <w:i/>
        </w:rPr>
      </w:pPr>
    </w:p>
    <w:p w14:paraId="4ADC1860" w14:textId="789FE92C" w:rsidR="0074179C" w:rsidRPr="00883B7D" w:rsidRDefault="0074179C" w:rsidP="00DD4510">
      <w:pPr>
        <w:spacing w:after="120" w:line="240" w:lineRule="auto"/>
        <w:ind w:left="283" w:firstLine="142"/>
        <w:jc w:val="both"/>
        <w:rPr>
          <w:rFonts w:ascii="Tahoma" w:hAnsi="Tahoma" w:cs="Tahoma"/>
          <w:i/>
        </w:rPr>
      </w:pPr>
    </w:p>
    <w:p w14:paraId="29C13612" w14:textId="77777777" w:rsidR="0074179C" w:rsidRPr="00883B7D" w:rsidRDefault="0074179C" w:rsidP="00DD4510">
      <w:pPr>
        <w:spacing w:after="120" w:line="240" w:lineRule="auto"/>
        <w:ind w:left="283" w:firstLine="142"/>
        <w:jc w:val="both"/>
        <w:rPr>
          <w:rFonts w:ascii="Tahoma" w:hAnsi="Tahoma" w:cs="Tahoma"/>
          <w:i/>
        </w:rPr>
      </w:pPr>
    </w:p>
    <w:sectPr w:rsidR="0074179C" w:rsidRPr="00883B7D" w:rsidSect="001B08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074D7" w14:textId="77777777" w:rsidR="00033373" w:rsidRDefault="00033373" w:rsidP="00997723">
      <w:pPr>
        <w:spacing w:after="0" w:line="240" w:lineRule="auto"/>
      </w:pPr>
      <w:r>
        <w:separator/>
      </w:r>
    </w:p>
  </w:endnote>
  <w:endnote w:type="continuationSeparator" w:id="0">
    <w:p w14:paraId="37908F9A" w14:textId="77777777" w:rsidR="00033373" w:rsidRDefault="00033373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62914" w14:textId="77777777" w:rsidR="00BE3877" w:rsidRDefault="00BE3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FFCBD" w14:textId="77777777" w:rsidR="00BE3877" w:rsidRDefault="00BE3877" w:rsidP="008222EB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Obywatelskiego, 00-124 Warszawa, al. Jana Pawła II 12</w:t>
    </w:r>
  </w:p>
  <w:p w14:paraId="465FCED4" w14:textId="77777777" w:rsidR="00BE3877" w:rsidRDefault="00BE3877" w:rsidP="008222EB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NIP: 7010780575 REGON: 368854582</w:t>
    </w:r>
  </w:p>
  <w:p w14:paraId="648E71B5" w14:textId="77777777" w:rsidR="00BE3877" w:rsidRDefault="00BE38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3BFA8" w14:textId="77777777" w:rsidR="00BE3877" w:rsidRDefault="00BE3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93BA1" w14:textId="77777777" w:rsidR="00033373" w:rsidRDefault="00033373" w:rsidP="00997723">
      <w:pPr>
        <w:spacing w:after="0" w:line="240" w:lineRule="auto"/>
      </w:pPr>
      <w:r>
        <w:separator/>
      </w:r>
    </w:p>
  </w:footnote>
  <w:footnote w:type="continuationSeparator" w:id="0">
    <w:p w14:paraId="2D7147D0" w14:textId="77777777" w:rsidR="00033373" w:rsidRDefault="00033373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B4D1A" w14:textId="77777777" w:rsidR="00BE3877" w:rsidRDefault="00BE38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2EDAE" w14:textId="77777777" w:rsidR="00BE3877" w:rsidRDefault="00BE3877" w:rsidP="00EA5A45">
    <w:pPr>
      <w:pStyle w:val="Nagwek"/>
    </w:pPr>
    <w:r>
      <w:rPr>
        <w:noProof/>
        <w:lang w:eastAsia="pl-PL"/>
      </w:rPr>
      <w:drawing>
        <wp:inline distT="0" distB="0" distL="0" distR="0" wp14:anchorId="223C735D" wp14:editId="04227CFF">
          <wp:extent cx="4751705" cy="9144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170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AC158" w14:textId="77777777" w:rsidR="00BE3877" w:rsidRDefault="00BE3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F37"/>
    <w:multiLevelType w:val="hybridMultilevel"/>
    <w:tmpl w:val="BE94AA12"/>
    <w:lvl w:ilvl="0" w:tplc="86F61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D22CB5"/>
    <w:multiLevelType w:val="hybridMultilevel"/>
    <w:tmpl w:val="C486C7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184EC2"/>
    <w:multiLevelType w:val="hybridMultilevel"/>
    <w:tmpl w:val="EA1847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65566"/>
    <w:multiLevelType w:val="hybridMultilevel"/>
    <w:tmpl w:val="39ACFE56"/>
    <w:lvl w:ilvl="0" w:tplc="330C9A26">
      <w:start w:val="1"/>
      <w:numFmt w:val="decimal"/>
      <w:lvlText w:val="%1)"/>
      <w:lvlJc w:val="left"/>
      <w:pPr>
        <w:ind w:left="32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36" w:hanging="360"/>
      </w:pPr>
    </w:lvl>
    <w:lvl w:ilvl="2" w:tplc="0409001B" w:tentative="1">
      <w:start w:val="1"/>
      <w:numFmt w:val="lowerRoman"/>
      <w:lvlText w:val="%3."/>
      <w:lvlJc w:val="right"/>
      <w:pPr>
        <w:ind w:left="4656" w:hanging="180"/>
      </w:pPr>
    </w:lvl>
    <w:lvl w:ilvl="3" w:tplc="0409000F" w:tentative="1">
      <w:start w:val="1"/>
      <w:numFmt w:val="decimal"/>
      <w:lvlText w:val="%4."/>
      <w:lvlJc w:val="left"/>
      <w:pPr>
        <w:ind w:left="5376" w:hanging="360"/>
      </w:pPr>
    </w:lvl>
    <w:lvl w:ilvl="4" w:tplc="04090019" w:tentative="1">
      <w:start w:val="1"/>
      <w:numFmt w:val="lowerLetter"/>
      <w:lvlText w:val="%5."/>
      <w:lvlJc w:val="left"/>
      <w:pPr>
        <w:ind w:left="6096" w:hanging="360"/>
      </w:pPr>
    </w:lvl>
    <w:lvl w:ilvl="5" w:tplc="0409001B" w:tentative="1">
      <w:start w:val="1"/>
      <w:numFmt w:val="lowerRoman"/>
      <w:lvlText w:val="%6."/>
      <w:lvlJc w:val="right"/>
      <w:pPr>
        <w:ind w:left="6816" w:hanging="180"/>
      </w:pPr>
    </w:lvl>
    <w:lvl w:ilvl="6" w:tplc="0409000F" w:tentative="1">
      <w:start w:val="1"/>
      <w:numFmt w:val="decimal"/>
      <w:lvlText w:val="%7."/>
      <w:lvlJc w:val="left"/>
      <w:pPr>
        <w:ind w:left="7536" w:hanging="360"/>
      </w:pPr>
    </w:lvl>
    <w:lvl w:ilvl="7" w:tplc="04090019" w:tentative="1">
      <w:start w:val="1"/>
      <w:numFmt w:val="lowerLetter"/>
      <w:lvlText w:val="%8."/>
      <w:lvlJc w:val="left"/>
      <w:pPr>
        <w:ind w:left="8256" w:hanging="360"/>
      </w:pPr>
    </w:lvl>
    <w:lvl w:ilvl="8" w:tplc="0409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4" w15:restartNumberingAfterBreak="0">
    <w:nsid w:val="0E7F4CF2"/>
    <w:multiLevelType w:val="hybridMultilevel"/>
    <w:tmpl w:val="277C4B7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E963595"/>
    <w:multiLevelType w:val="hybridMultilevel"/>
    <w:tmpl w:val="A8AEA216"/>
    <w:lvl w:ilvl="0" w:tplc="39E8DC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74C46"/>
    <w:multiLevelType w:val="hybridMultilevel"/>
    <w:tmpl w:val="B066A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C24A5"/>
    <w:multiLevelType w:val="hybridMultilevel"/>
    <w:tmpl w:val="1D0CCF32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45D6D30"/>
    <w:multiLevelType w:val="hybridMultilevel"/>
    <w:tmpl w:val="E4E00794"/>
    <w:lvl w:ilvl="0" w:tplc="A2623A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6B6E7E"/>
    <w:multiLevelType w:val="hybridMultilevel"/>
    <w:tmpl w:val="83446724"/>
    <w:lvl w:ilvl="0" w:tplc="6F5ED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923770"/>
    <w:multiLevelType w:val="hybridMultilevel"/>
    <w:tmpl w:val="8D94CE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654ACB"/>
    <w:multiLevelType w:val="hybridMultilevel"/>
    <w:tmpl w:val="24A64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B3A7C"/>
    <w:multiLevelType w:val="hybridMultilevel"/>
    <w:tmpl w:val="EA1847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F7869"/>
    <w:multiLevelType w:val="hybridMultilevel"/>
    <w:tmpl w:val="593A5E38"/>
    <w:lvl w:ilvl="0" w:tplc="FEF6D1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9D1548"/>
    <w:multiLevelType w:val="hybridMultilevel"/>
    <w:tmpl w:val="5EEE63F6"/>
    <w:lvl w:ilvl="0" w:tplc="4356A4DC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699654C"/>
    <w:multiLevelType w:val="hybridMultilevel"/>
    <w:tmpl w:val="E6A04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D5709B"/>
    <w:multiLevelType w:val="hybridMultilevel"/>
    <w:tmpl w:val="F8B0F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A2A7E"/>
    <w:multiLevelType w:val="hybridMultilevel"/>
    <w:tmpl w:val="C8AC2B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9E25EC"/>
    <w:multiLevelType w:val="hybridMultilevel"/>
    <w:tmpl w:val="20F4A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46484"/>
    <w:multiLevelType w:val="hybridMultilevel"/>
    <w:tmpl w:val="E93AF19A"/>
    <w:lvl w:ilvl="0" w:tplc="8B6C4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366A0C"/>
    <w:multiLevelType w:val="hybridMultilevel"/>
    <w:tmpl w:val="75C20F60"/>
    <w:lvl w:ilvl="0" w:tplc="2C16C8C2">
      <w:start w:val="1"/>
      <w:numFmt w:val="decimal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A064B7"/>
    <w:multiLevelType w:val="hybridMultilevel"/>
    <w:tmpl w:val="3E34A67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A6149E3"/>
    <w:multiLevelType w:val="hybridMultilevel"/>
    <w:tmpl w:val="D20C8B8A"/>
    <w:lvl w:ilvl="0" w:tplc="39E8DC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F77BE"/>
    <w:multiLevelType w:val="hybridMultilevel"/>
    <w:tmpl w:val="6E645116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3E2C6930"/>
    <w:multiLevelType w:val="hybridMultilevel"/>
    <w:tmpl w:val="1BC245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6F682B"/>
    <w:multiLevelType w:val="hybridMultilevel"/>
    <w:tmpl w:val="2CBA316A"/>
    <w:lvl w:ilvl="0" w:tplc="40FEB9C8">
      <w:start w:val="1"/>
      <w:numFmt w:val="lowerLetter"/>
      <w:lvlText w:val="%1)"/>
      <w:lvlJc w:val="left"/>
      <w:pPr>
        <w:tabs>
          <w:tab w:val="num" w:pos="525"/>
        </w:tabs>
        <w:ind w:left="5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25"/>
        </w:tabs>
        <w:ind w:left="5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45"/>
        </w:tabs>
        <w:ind w:left="12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65"/>
        </w:tabs>
        <w:ind w:left="19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85"/>
        </w:tabs>
        <w:ind w:left="26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05"/>
        </w:tabs>
        <w:ind w:left="34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25"/>
        </w:tabs>
        <w:ind w:left="41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45"/>
        </w:tabs>
        <w:ind w:left="48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65"/>
        </w:tabs>
        <w:ind w:left="5565" w:hanging="180"/>
      </w:pPr>
    </w:lvl>
  </w:abstractNum>
  <w:abstractNum w:abstractNumId="27" w15:restartNumberingAfterBreak="0">
    <w:nsid w:val="3F10031F"/>
    <w:multiLevelType w:val="hybridMultilevel"/>
    <w:tmpl w:val="D188C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A6968"/>
    <w:multiLevelType w:val="hybridMultilevel"/>
    <w:tmpl w:val="137264E0"/>
    <w:lvl w:ilvl="0" w:tplc="6492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83702F"/>
    <w:multiLevelType w:val="hybridMultilevel"/>
    <w:tmpl w:val="D314361A"/>
    <w:lvl w:ilvl="0" w:tplc="D946CB0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74A08"/>
    <w:multiLevelType w:val="hybridMultilevel"/>
    <w:tmpl w:val="2DEC08B0"/>
    <w:lvl w:ilvl="0" w:tplc="BB6A626E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80392C"/>
    <w:multiLevelType w:val="hybridMultilevel"/>
    <w:tmpl w:val="D6147482"/>
    <w:lvl w:ilvl="0" w:tplc="926A61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43D2553"/>
    <w:multiLevelType w:val="hybridMultilevel"/>
    <w:tmpl w:val="72384B4C"/>
    <w:lvl w:ilvl="0" w:tplc="0409000F">
      <w:start w:val="1"/>
      <w:numFmt w:val="decimal"/>
      <w:lvlText w:val="%1."/>
      <w:lvlJc w:val="left"/>
      <w:pPr>
        <w:ind w:left="711" w:hanging="360"/>
      </w:p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3" w15:restartNumberingAfterBreak="0">
    <w:nsid w:val="44ED0B69"/>
    <w:multiLevelType w:val="hybridMultilevel"/>
    <w:tmpl w:val="D06C4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AD1E38"/>
    <w:multiLevelType w:val="hybridMultilevel"/>
    <w:tmpl w:val="07A6AF88"/>
    <w:lvl w:ilvl="0" w:tplc="931C1EB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572981"/>
    <w:multiLevelType w:val="hybridMultilevel"/>
    <w:tmpl w:val="7188E1CE"/>
    <w:lvl w:ilvl="0" w:tplc="211A239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126F28"/>
    <w:multiLevelType w:val="hybridMultilevel"/>
    <w:tmpl w:val="3B243618"/>
    <w:lvl w:ilvl="0" w:tplc="41DE4CE6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0612C6"/>
    <w:multiLevelType w:val="hybridMultilevel"/>
    <w:tmpl w:val="25A6D7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602B3B"/>
    <w:multiLevelType w:val="hybridMultilevel"/>
    <w:tmpl w:val="9A2C2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17293"/>
    <w:multiLevelType w:val="hybridMultilevel"/>
    <w:tmpl w:val="7F0EB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0D494A"/>
    <w:multiLevelType w:val="hybridMultilevel"/>
    <w:tmpl w:val="D74862B6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5D4E4FCA"/>
    <w:multiLevelType w:val="multilevel"/>
    <w:tmpl w:val="855C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EED64C2"/>
    <w:multiLevelType w:val="hybridMultilevel"/>
    <w:tmpl w:val="5AEA3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15DD2"/>
    <w:multiLevelType w:val="hybridMultilevel"/>
    <w:tmpl w:val="EA1847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194154"/>
    <w:multiLevelType w:val="hybridMultilevel"/>
    <w:tmpl w:val="D4287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72474"/>
    <w:multiLevelType w:val="hybridMultilevel"/>
    <w:tmpl w:val="69D80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127ED"/>
    <w:multiLevelType w:val="hybridMultilevel"/>
    <w:tmpl w:val="980EE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0B3369"/>
    <w:multiLevelType w:val="hybridMultilevel"/>
    <w:tmpl w:val="EA1847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9"/>
  </w:num>
  <w:num w:numId="6">
    <w:abstractNumId w:val="35"/>
  </w:num>
  <w:num w:numId="7">
    <w:abstractNumId w:val="4"/>
  </w:num>
  <w:num w:numId="8">
    <w:abstractNumId w:val="28"/>
  </w:num>
  <w:num w:numId="9">
    <w:abstractNumId w:val="17"/>
  </w:num>
  <w:num w:numId="10">
    <w:abstractNumId w:val="30"/>
  </w:num>
  <w:num w:numId="11">
    <w:abstractNumId w:val="23"/>
  </w:num>
  <w:num w:numId="12">
    <w:abstractNumId w:val="34"/>
  </w:num>
  <w:num w:numId="13">
    <w:abstractNumId w:val="21"/>
  </w:num>
  <w:num w:numId="14">
    <w:abstractNumId w:val="1"/>
  </w:num>
  <w:num w:numId="15">
    <w:abstractNumId w:val="31"/>
  </w:num>
  <w:num w:numId="16">
    <w:abstractNumId w:val="3"/>
  </w:num>
  <w:num w:numId="17">
    <w:abstractNumId w:val="5"/>
  </w:num>
  <w:num w:numId="18">
    <w:abstractNumId w:val="29"/>
  </w:num>
  <w:num w:numId="19">
    <w:abstractNumId w:val="20"/>
  </w:num>
  <w:num w:numId="20">
    <w:abstractNumId w:val="6"/>
  </w:num>
  <w:num w:numId="21">
    <w:abstractNumId w:val="36"/>
  </w:num>
  <w:num w:numId="22">
    <w:abstractNumId w:val="32"/>
  </w:num>
  <w:num w:numId="23">
    <w:abstractNumId w:val="22"/>
  </w:num>
  <w:num w:numId="24">
    <w:abstractNumId w:val="40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6"/>
  </w:num>
  <w:num w:numId="28">
    <w:abstractNumId w:val="38"/>
  </w:num>
  <w:num w:numId="29">
    <w:abstractNumId w:val="8"/>
  </w:num>
  <w:num w:numId="30">
    <w:abstractNumId w:val="9"/>
  </w:num>
  <w:num w:numId="31">
    <w:abstractNumId w:val="14"/>
  </w:num>
  <w:num w:numId="32">
    <w:abstractNumId w:val="27"/>
  </w:num>
  <w:num w:numId="33">
    <w:abstractNumId w:val="0"/>
  </w:num>
  <w:num w:numId="34">
    <w:abstractNumId w:val="7"/>
  </w:num>
  <w:num w:numId="35">
    <w:abstractNumId w:val="47"/>
  </w:num>
  <w:num w:numId="36">
    <w:abstractNumId w:val="10"/>
  </w:num>
  <w:num w:numId="37">
    <w:abstractNumId w:val="37"/>
  </w:num>
  <w:num w:numId="38">
    <w:abstractNumId w:val="25"/>
  </w:num>
  <w:num w:numId="39">
    <w:abstractNumId w:val="42"/>
  </w:num>
  <w:num w:numId="40">
    <w:abstractNumId w:val="39"/>
  </w:num>
  <w:num w:numId="41">
    <w:abstractNumId w:val="44"/>
  </w:num>
  <w:num w:numId="42">
    <w:abstractNumId w:val="18"/>
  </w:num>
  <w:num w:numId="43">
    <w:abstractNumId w:val="2"/>
  </w:num>
  <w:num w:numId="44">
    <w:abstractNumId w:val="13"/>
  </w:num>
  <w:num w:numId="45">
    <w:abstractNumId w:val="33"/>
  </w:num>
  <w:num w:numId="46">
    <w:abstractNumId w:val="43"/>
  </w:num>
  <w:num w:numId="47">
    <w:abstractNumId w:val="11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23"/>
    <w:rsid w:val="000066C8"/>
    <w:rsid w:val="00016962"/>
    <w:rsid w:val="00025D24"/>
    <w:rsid w:val="000261E7"/>
    <w:rsid w:val="00031AEB"/>
    <w:rsid w:val="00033373"/>
    <w:rsid w:val="00035B03"/>
    <w:rsid w:val="00035CC3"/>
    <w:rsid w:val="00041E8B"/>
    <w:rsid w:val="00054096"/>
    <w:rsid w:val="00060ECB"/>
    <w:rsid w:val="000625BB"/>
    <w:rsid w:val="00065CBC"/>
    <w:rsid w:val="00084EAC"/>
    <w:rsid w:val="00094316"/>
    <w:rsid w:val="00095213"/>
    <w:rsid w:val="000C1716"/>
    <w:rsid w:val="000C2C16"/>
    <w:rsid w:val="000C5CCC"/>
    <w:rsid w:val="000C6CDB"/>
    <w:rsid w:val="000D5E1C"/>
    <w:rsid w:val="000E30D1"/>
    <w:rsid w:val="000F1782"/>
    <w:rsid w:val="000F3DD9"/>
    <w:rsid w:val="000F4DCD"/>
    <w:rsid w:val="00101B2E"/>
    <w:rsid w:val="00110BA1"/>
    <w:rsid w:val="001157C1"/>
    <w:rsid w:val="0012322A"/>
    <w:rsid w:val="001248B6"/>
    <w:rsid w:val="001335C7"/>
    <w:rsid w:val="00146C34"/>
    <w:rsid w:val="001525B3"/>
    <w:rsid w:val="001615D1"/>
    <w:rsid w:val="00163B20"/>
    <w:rsid w:val="00164E6A"/>
    <w:rsid w:val="00176F8C"/>
    <w:rsid w:val="00185CF2"/>
    <w:rsid w:val="001877C7"/>
    <w:rsid w:val="00197A01"/>
    <w:rsid w:val="001A10E2"/>
    <w:rsid w:val="001A1BB8"/>
    <w:rsid w:val="001B08D2"/>
    <w:rsid w:val="001B2B9D"/>
    <w:rsid w:val="001C3863"/>
    <w:rsid w:val="001C4304"/>
    <w:rsid w:val="001D4F62"/>
    <w:rsid w:val="001D637B"/>
    <w:rsid w:val="001F0987"/>
    <w:rsid w:val="001F2C50"/>
    <w:rsid w:val="001F431A"/>
    <w:rsid w:val="002049AD"/>
    <w:rsid w:val="00212D8B"/>
    <w:rsid w:val="002167BE"/>
    <w:rsid w:val="00226253"/>
    <w:rsid w:val="0023326B"/>
    <w:rsid w:val="00243E67"/>
    <w:rsid w:val="00265FC8"/>
    <w:rsid w:val="00287892"/>
    <w:rsid w:val="002A267E"/>
    <w:rsid w:val="002C57F6"/>
    <w:rsid w:val="002C6DB7"/>
    <w:rsid w:val="002D3957"/>
    <w:rsid w:val="002E117D"/>
    <w:rsid w:val="002E3335"/>
    <w:rsid w:val="002F1E6D"/>
    <w:rsid w:val="00302BC8"/>
    <w:rsid w:val="003156F2"/>
    <w:rsid w:val="003255BF"/>
    <w:rsid w:val="0037212C"/>
    <w:rsid w:val="003751E6"/>
    <w:rsid w:val="003A6FDB"/>
    <w:rsid w:val="003B3278"/>
    <w:rsid w:val="003D5024"/>
    <w:rsid w:val="003F2A49"/>
    <w:rsid w:val="003F4C2E"/>
    <w:rsid w:val="0042514A"/>
    <w:rsid w:val="0042586F"/>
    <w:rsid w:val="004433CF"/>
    <w:rsid w:val="00453BB4"/>
    <w:rsid w:val="00461A2E"/>
    <w:rsid w:val="004703E1"/>
    <w:rsid w:val="00484562"/>
    <w:rsid w:val="004936C1"/>
    <w:rsid w:val="00495391"/>
    <w:rsid w:val="004B3AF8"/>
    <w:rsid w:val="004C5E37"/>
    <w:rsid w:val="004E13E1"/>
    <w:rsid w:val="005056E9"/>
    <w:rsid w:val="005130D2"/>
    <w:rsid w:val="005254CC"/>
    <w:rsid w:val="0053484B"/>
    <w:rsid w:val="00540769"/>
    <w:rsid w:val="00554502"/>
    <w:rsid w:val="00560BE9"/>
    <w:rsid w:val="00573314"/>
    <w:rsid w:val="00582597"/>
    <w:rsid w:val="005A6ACC"/>
    <w:rsid w:val="005B1935"/>
    <w:rsid w:val="005B1AA6"/>
    <w:rsid w:val="005B1EEF"/>
    <w:rsid w:val="005C0FDC"/>
    <w:rsid w:val="005D5F76"/>
    <w:rsid w:val="005F5E17"/>
    <w:rsid w:val="005F667F"/>
    <w:rsid w:val="006019B0"/>
    <w:rsid w:val="00602461"/>
    <w:rsid w:val="00603162"/>
    <w:rsid w:val="0061296D"/>
    <w:rsid w:val="0062143D"/>
    <w:rsid w:val="00636227"/>
    <w:rsid w:val="00645216"/>
    <w:rsid w:val="00674B6B"/>
    <w:rsid w:val="006774D7"/>
    <w:rsid w:val="00693383"/>
    <w:rsid w:val="006A6531"/>
    <w:rsid w:val="006B75D2"/>
    <w:rsid w:val="006C4D59"/>
    <w:rsid w:val="006D6A6A"/>
    <w:rsid w:val="006F774C"/>
    <w:rsid w:val="00716359"/>
    <w:rsid w:val="007212F9"/>
    <w:rsid w:val="0074179C"/>
    <w:rsid w:val="007434EE"/>
    <w:rsid w:val="00746B08"/>
    <w:rsid w:val="00777DA3"/>
    <w:rsid w:val="0078084D"/>
    <w:rsid w:val="00780ED6"/>
    <w:rsid w:val="00782374"/>
    <w:rsid w:val="007925FC"/>
    <w:rsid w:val="00796019"/>
    <w:rsid w:val="007A707A"/>
    <w:rsid w:val="007B1B56"/>
    <w:rsid w:val="007B398C"/>
    <w:rsid w:val="007C0633"/>
    <w:rsid w:val="007F7325"/>
    <w:rsid w:val="00810DFD"/>
    <w:rsid w:val="00814EE6"/>
    <w:rsid w:val="008222EB"/>
    <w:rsid w:val="008369EB"/>
    <w:rsid w:val="0084353F"/>
    <w:rsid w:val="0084582F"/>
    <w:rsid w:val="00865880"/>
    <w:rsid w:val="008704E5"/>
    <w:rsid w:val="00871AC6"/>
    <w:rsid w:val="00871FAF"/>
    <w:rsid w:val="0087469A"/>
    <w:rsid w:val="00883B7D"/>
    <w:rsid w:val="008957EE"/>
    <w:rsid w:val="008A06E2"/>
    <w:rsid w:val="008A7A7E"/>
    <w:rsid w:val="008C1334"/>
    <w:rsid w:val="008C54CE"/>
    <w:rsid w:val="008D16DC"/>
    <w:rsid w:val="008F1B9E"/>
    <w:rsid w:val="008F7F34"/>
    <w:rsid w:val="00924847"/>
    <w:rsid w:val="00934347"/>
    <w:rsid w:val="00935E10"/>
    <w:rsid w:val="00945806"/>
    <w:rsid w:val="009549E0"/>
    <w:rsid w:val="00976C9E"/>
    <w:rsid w:val="009974E4"/>
    <w:rsid w:val="00997723"/>
    <w:rsid w:val="009A0878"/>
    <w:rsid w:val="009A10CC"/>
    <w:rsid w:val="009A32AB"/>
    <w:rsid w:val="009B2393"/>
    <w:rsid w:val="009B5640"/>
    <w:rsid w:val="009B6A28"/>
    <w:rsid w:val="009B6DB4"/>
    <w:rsid w:val="009C1336"/>
    <w:rsid w:val="009E37A1"/>
    <w:rsid w:val="009E7DD1"/>
    <w:rsid w:val="009F098A"/>
    <w:rsid w:val="00A20645"/>
    <w:rsid w:val="00A209C1"/>
    <w:rsid w:val="00A31675"/>
    <w:rsid w:val="00A323C5"/>
    <w:rsid w:val="00A37C39"/>
    <w:rsid w:val="00A4597B"/>
    <w:rsid w:val="00A47E7A"/>
    <w:rsid w:val="00A65CED"/>
    <w:rsid w:val="00A70437"/>
    <w:rsid w:val="00A76E7E"/>
    <w:rsid w:val="00A849D9"/>
    <w:rsid w:val="00AA3ECD"/>
    <w:rsid w:val="00AB0DF3"/>
    <w:rsid w:val="00AC4281"/>
    <w:rsid w:val="00AD137F"/>
    <w:rsid w:val="00AE414F"/>
    <w:rsid w:val="00B051D9"/>
    <w:rsid w:val="00B27AE2"/>
    <w:rsid w:val="00B337CF"/>
    <w:rsid w:val="00B44CF5"/>
    <w:rsid w:val="00B60084"/>
    <w:rsid w:val="00B62F12"/>
    <w:rsid w:val="00B67E39"/>
    <w:rsid w:val="00B71C1B"/>
    <w:rsid w:val="00B8394B"/>
    <w:rsid w:val="00B92A9A"/>
    <w:rsid w:val="00BA7D51"/>
    <w:rsid w:val="00BB74C1"/>
    <w:rsid w:val="00BC3E10"/>
    <w:rsid w:val="00BC41FB"/>
    <w:rsid w:val="00BC72C9"/>
    <w:rsid w:val="00BD5D23"/>
    <w:rsid w:val="00BD657B"/>
    <w:rsid w:val="00BE3877"/>
    <w:rsid w:val="00BE4D80"/>
    <w:rsid w:val="00C07F77"/>
    <w:rsid w:val="00C127C9"/>
    <w:rsid w:val="00C1719F"/>
    <w:rsid w:val="00C210F4"/>
    <w:rsid w:val="00C2308A"/>
    <w:rsid w:val="00C366E0"/>
    <w:rsid w:val="00C4527C"/>
    <w:rsid w:val="00C53D55"/>
    <w:rsid w:val="00C63546"/>
    <w:rsid w:val="00C6623B"/>
    <w:rsid w:val="00C74091"/>
    <w:rsid w:val="00C75DE9"/>
    <w:rsid w:val="00C91309"/>
    <w:rsid w:val="00C9640F"/>
    <w:rsid w:val="00CC7536"/>
    <w:rsid w:val="00CD1B7C"/>
    <w:rsid w:val="00CF1835"/>
    <w:rsid w:val="00CF2A6F"/>
    <w:rsid w:val="00D05C98"/>
    <w:rsid w:val="00D22254"/>
    <w:rsid w:val="00D25F1F"/>
    <w:rsid w:val="00D45A56"/>
    <w:rsid w:val="00D5091C"/>
    <w:rsid w:val="00D573D2"/>
    <w:rsid w:val="00D57C61"/>
    <w:rsid w:val="00D60D52"/>
    <w:rsid w:val="00D66F2C"/>
    <w:rsid w:val="00D954B3"/>
    <w:rsid w:val="00DA2C12"/>
    <w:rsid w:val="00DC117B"/>
    <w:rsid w:val="00DD3B90"/>
    <w:rsid w:val="00DD4510"/>
    <w:rsid w:val="00DE7B57"/>
    <w:rsid w:val="00E10ECB"/>
    <w:rsid w:val="00E12D48"/>
    <w:rsid w:val="00E22883"/>
    <w:rsid w:val="00E22A94"/>
    <w:rsid w:val="00E315C5"/>
    <w:rsid w:val="00E37441"/>
    <w:rsid w:val="00E46F51"/>
    <w:rsid w:val="00E47FEC"/>
    <w:rsid w:val="00E646AE"/>
    <w:rsid w:val="00E800A9"/>
    <w:rsid w:val="00E81400"/>
    <w:rsid w:val="00E90E6A"/>
    <w:rsid w:val="00EA00ED"/>
    <w:rsid w:val="00EA5A45"/>
    <w:rsid w:val="00EC094F"/>
    <w:rsid w:val="00EC48A9"/>
    <w:rsid w:val="00EC5433"/>
    <w:rsid w:val="00EF220C"/>
    <w:rsid w:val="00F0097A"/>
    <w:rsid w:val="00F0438C"/>
    <w:rsid w:val="00F16DCB"/>
    <w:rsid w:val="00F178E2"/>
    <w:rsid w:val="00F24C9D"/>
    <w:rsid w:val="00F3061E"/>
    <w:rsid w:val="00F35C45"/>
    <w:rsid w:val="00F36806"/>
    <w:rsid w:val="00F4176D"/>
    <w:rsid w:val="00F41E69"/>
    <w:rsid w:val="00F43D48"/>
    <w:rsid w:val="00F52768"/>
    <w:rsid w:val="00F8453B"/>
    <w:rsid w:val="00F86CF4"/>
    <w:rsid w:val="00F915EB"/>
    <w:rsid w:val="00FB7DD5"/>
    <w:rsid w:val="00FC637D"/>
    <w:rsid w:val="00FD43ED"/>
    <w:rsid w:val="00FE0D16"/>
    <w:rsid w:val="00FE1B6D"/>
    <w:rsid w:val="00FF147D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87F67"/>
  <w15:docId w15:val="{E1345EF2-E9BA-458C-B375-9A3F2CEB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C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4281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167BE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32AB"/>
    <w:pPr>
      <w:ind w:left="720"/>
      <w:contextualSpacing/>
    </w:pPr>
  </w:style>
  <w:style w:type="paragraph" w:customStyle="1" w:styleId="Default">
    <w:name w:val="Default"/>
    <w:rsid w:val="00BD6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8C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5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5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5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4E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5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w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jadachowska@niw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9A64E-A052-4557-A563-1EC67355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2123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Łubińska</dc:creator>
  <cp:keywords/>
  <dc:description/>
  <cp:lastModifiedBy>NIW</cp:lastModifiedBy>
  <cp:revision>4</cp:revision>
  <cp:lastPrinted>2019-12-03T07:29:00Z</cp:lastPrinted>
  <dcterms:created xsi:type="dcterms:W3CDTF">2019-12-13T11:32:00Z</dcterms:created>
  <dcterms:modified xsi:type="dcterms:W3CDTF">2019-12-13T11:49:00Z</dcterms:modified>
</cp:coreProperties>
</file>