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6121" w14:textId="106B59A9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UMOWA NR </w:t>
      </w:r>
      <w:r w:rsidRPr="00AB6446">
        <w:rPr>
          <w:rFonts w:ascii="Calibri Light" w:hAnsi="Calibri Light" w:cs="Calibri Light"/>
          <w:b/>
          <w:snapToGrid w:val="0"/>
          <w:color w:val="002060"/>
          <w:sz w:val="22"/>
          <w:szCs w:val="22"/>
        </w:rPr>
        <w:t>…</w:t>
      </w:r>
      <w:r w:rsidR="00A9038E" w:rsidRPr="00AB6446">
        <w:rPr>
          <w:rFonts w:ascii="Calibri Light" w:hAnsi="Calibri Light" w:cs="Calibri Light"/>
          <w:b/>
          <w:snapToGrid w:val="0"/>
          <w:color w:val="002060"/>
          <w:sz w:val="22"/>
          <w:szCs w:val="22"/>
        </w:rPr>
        <w:t>/</w:t>
      </w:r>
      <w:r w:rsidR="00787CA5" w:rsidRPr="00AB6446">
        <w:rPr>
          <w:rFonts w:ascii="Calibri Light" w:hAnsi="Calibri Light" w:cs="Calibri Light"/>
          <w:b/>
          <w:snapToGrid w:val="0"/>
          <w:color w:val="002060"/>
          <w:sz w:val="22"/>
          <w:szCs w:val="22"/>
        </w:rPr>
        <w:t>3/</w:t>
      </w:r>
      <w:r w:rsidR="001A42EA" w:rsidRPr="00AB6446">
        <w:rPr>
          <w:rFonts w:ascii="Calibri Light" w:hAnsi="Calibri Light" w:cs="Calibri Light"/>
          <w:b/>
          <w:snapToGrid w:val="0"/>
          <w:color w:val="002060"/>
          <w:sz w:val="22"/>
          <w:szCs w:val="22"/>
        </w:rPr>
        <w:t>MMS/</w:t>
      </w:r>
      <w:r w:rsidRPr="00AB6446">
        <w:rPr>
          <w:rFonts w:ascii="Calibri Light" w:hAnsi="Calibri Light" w:cs="Calibri Light"/>
          <w:b/>
          <w:snapToGrid w:val="0"/>
          <w:color w:val="002060"/>
          <w:sz w:val="22"/>
          <w:szCs w:val="22"/>
        </w:rPr>
        <w:t>202</w:t>
      </w:r>
      <w:r w:rsidR="001A42EA" w:rsidRPr="00AB6446">
        <w:rPr>
          <w:rFonts w:ascii="Calibri Light" w:hAnsi="Calibri Light" w:cs="Calibri Light"/>
          <w:b/>
          <w:snapToGrid w:val="0"/>
          <w:color w:val="002060"/>
          <w:sz w:val="22"/>
          <w:szCs w:val="22"/>
        </w:rPr>
        <w:t>5</w:t>
      </w:r>
    </w:p>
    <w:p w14:paraId="21CF4143" w14:textId="77777777" w:rsidR="00A9038E" w:rsidRPr="00AB6446" w:rsidRDefault="00876602" w:rsidP="00A9038E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o realizację zadania publicznego zleconego w ramach </w:t>
      </w:r>
      <w:r w:rsidR="00A9038E" w:rsidRPr="00AB6446">
        <w:rPr>
          <w:rFonts w:ascii="Calibri Light" w:hAnsi="Calibri Light" w:cs="Calibri Light"/>
          <w:sz w:val="22"/>
          <w:szCs w:val="22"/>
        </w:rPr>
        <w:t>Rządowego Programu</w:t>
      </w:r>
    </w:p>
    <w:p w14:paraId="1B045A2A" w14:textId="392E0783" w:rsidR="00876602" w:rsidRPr="00AB6446" w:rsidRDefault="00E66AB6" w:rsidP="00A9038E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wsparcia o</w:t>
      </w:r>
      <w:r w:rsidR="001A42EA" w:rsidRPr="00AB6446">
        <w:rPr>
          <w:rFonts w:ascii="Calibri Light" w:hAnsi="Calibri Light" w:cs="Calibri Light"/>
          <w:sz w:val="22"/>
          <w:szCs w:val="22"/>
        </w:rPr>
        <w:t xml:space="preserve">rganizacji pozarządowych Moc Małych Społeczności </w:t>
      </w:r>
    </w:p>
    <w:p w14:paraId="4731B83A" w14:textId="77777777" w:rsidR="00A9038E" w:rsidRPr="00AB6446" w:rsidRDefault="00A9038E" w:rsidP="00A9038E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1103AEA4" w14:textId="6623E269" w:rsidR="00876602" w:rsidRPr="00AB6446" w:rsidRDefault="00876602" w:rsidP="00876602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pod  tytułem: </w:t>
      </w:r>
      <w:r w:rsidRPr="00AB6446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…………………………………………………………………….</w:t>
      </w:r>
    </w:p>
    <w:p w14:paraId="554F7197" w14:textId="77777777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zawarta w dniu …………………………………………... w Warszawie,</w:t>
      </w:r>
    </w:p>
    <w:p w14:paraId="63C5878B" w14:textId="77777777" w:rsidR="00876602" w:rsidRPr="00AB6446" w:rsidRDefault="00876602" w:rsidP="00876602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2BEDC999" w14:textId="175480E5" w:rsidR="00876602" w:rsidRPr="00AB6446" w:rsidRDefault="00876602" w:rsidP="00876602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między:</w:t>
      </w:r>
    </w:p>
    <w:p w14:paraId="1FE18DF6" w14:textId="77777777" w:rsidR="001A42EA" w:rsidRPr="00AB6446" w:rsidRDefault="001A42EA" w:rsidP="00876602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2288240" w14:textId="5DD6339D" w:rsidR="001A42EA" w:rsidRPr="00AB6446" w:rsidRDefault="001A42EA" w:rsidP="0087660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b/>
          <w:sz w:val="22"/>
          <w:szCs w:val="22"/>
        </w:rPr>
        <w:t>Narodowym Instytutem Wolności - Centrum Rozwoju Społeczeństwa Obywatelskiego</w:t>
      </w:r>
      <w:r w:rsidRPr="00AB6446">
        <w:rPr>
          <w:rFonts w:ascii="Calibri Light" w:hAnsi="Calibri Light" w:cs="Calibri Light"/>
          <w:sz w:val="22"/>
          <w:szCs w:val="22"/>
        </w:rPr>
        <w:t xml:space="preserve"> z siedzibą </w:t>
      </w:r>
      <w:r w:rsidRPr="00AB6446">
        <w:rPr>
          <w:rFonts w:ascii="Calibri Light" w:hAnsi="Calibri Light" w:cs="Calibri Light"/>
          <w:sz w:val="22"/>
          <w:szCs w:val="22"/>
        </w:rPr>
        <w:br/>
        <w:t xml:space="preserve">w Warszawie (00-124) przy al. Jana Pawła II 12 zwanym </w:t>
      </w:r>
      <w:r w:rsidRPr="00154F14">
        <w:rPr>
          <w:rFonts w:ascii="Calibri Light" w:hAnsi="Calibri Light" w:cs="Calibri Light"/>
          <w:b/>
          <w:sz w:val="22"/>
          <w:szCs w:val="22"/>
        </w:rPr>
        <w:t xml:space="preserve">dalej: „Zleceniodawcą” </w:t>
      </w:r>
      <w:r w:rsidRPr="00154F14">
        <w:rPr>
          <w:rFonts w:ascii="Calibri Light" w:hAnsi="Calibri Light" w:cs="Calibri Light"/>
          <w:b/>
          <w:sz w:val="22"/>
          <w:szCs w:val="22"/>
        </w:rPr>
        <w:br/>
        <w:t>lub „NIW-CRSO”</w:t>
      </w:r>
      <w:r w:rsidRPr="00AB6446">
        <w:rPr>
          <w:rFonts w:ascii="Calibri Light" w:hAnsi="Calibri Light" w:cs="Calibri Light"/>
          <w:sz w:val="22"/>
          <w:szCs w:val="22"/>
        </w:rPr>
        <w:t xml:space="preserve"> reprezentowanym przez: Michała Brauna, Dyrektora Narodowego Instytutu Wolności - Centrum Rozwoju Społeczeństwa Obywatelskiego</w:t>
      </w:r>
    </w:p>
    <w:p w14:paraId="442951AC" w14:textId="77777777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02F0649" w14:textId="77777777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a</w:t>
      </w:r>
    </w:p>
    <w:p w14:paraId="00E39373" w14:textId="77777777" w:rsidR="005258FE" w:rsidRPr="00154F14" w:rsidRDefault="00876602" w:rsidP="005258FE">
      <w:pPr>
        <w:spacing w:line="276" w:lineRule="auto"/>
        <w:jc w:val="both"/>
        <w:rPr>
          <w:rFonts w:ascii="Calibri Light" w:hAnsi="Calibri Light" w:cs="Calibri Light"/>
          <w:b/>
          <w:strike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 xml:space="preserve"> </w:t>
      </w:r>
      <w:r w:rsidR="005258FE" w:rsidRPr="00AB6446">
        <w:rPr>
          <w:rFonts w:ascii="Calibri Light" w:hAnsi="Calibri Light" w:cs="Calibri Light"/>
          <w:b/>
          <w:color w:val="002060"/>
          <w:sz w:val="22"/>
          <w:szCs w:val="22"/>
        </w:rPr>
        <w:t>Operator projektu 1</w:t>
      </w:r>
    </w:p>
    <w:p w14:paraId="2710C6FC" w14:textId="77777777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</w:p>
    <w:p w14:paraId="49AE6852" w14:textId="77777777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………………… z siedzibą w ……………, ……………….., ………………, wpisaną (-</w:t>
      </w:r>
      <w:proofErr w:type="spellStart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ym</w:t>
      </w:r>
      <w:proofErr w:type="spellEnd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) do Krajowego Rejestru Sądowego/rejestru/ewidencji* pod numerem …………. , NIP: …..,</w:t>
      </w:r>
      <w:r w:rsidRPr="00AB6446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reprezentowaną (-</w:t>
      </w:r>
      <w:proofErr w:type="spellStart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ym</w:t>
      </w:r>
      <w:proofErr w:type="spellEnd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 xml:space="preserve">) przez: </w:t>
      </w:r>
    </w:p>
    <w:p w14:paraId="42E4F18C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1. ………………………………………………………………………………………………..</w:t>
      </w:r>
    </w:p>
    <w:p w14:paraId="641366F1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2"/>
          <w:szCs w:val="22"/>
          <w:vertAlign w:val="superscript"/>
        </w:rPr>
      </w:pPr>
      <w:r w:rsidRPr="00AB6446">
        <w:rPr>
          <w:rFonts w:ascii="Calibri Light" w:hAnsi="Calibri Light" w:cs="Calibri Light"/>
          <w:sz w:val="22"/>
          <w:szCs w:val="22"/>
          <w:vertAlign w:val="superscript"/>
        </w:rPr>
        <w:t>(imię i nazwisko oraz numer PESEL)</w:t>
      </w:r>
    </w:p>
    <w:p w14:paraId="576118A5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2. ………………………………………………………………………………………………...</w:t>
      </w:r>
    </w:p>
    <w:p w14:paraId="42FB5DC3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2"/>
          <w:szCs w:val="22"/>
          <w:vertAlign w:val="superscript"/>
        </w:rPr>
      </w:pPr>
      <w:r w:rsidRPr="00AB6446">
        <w:rPr>
          <w:rFonts w:ascii="Calibri Light" w:hAnsi="Calibri Light" w:cs="Calibri Light"/>
          <w:sz w:val="22"/>
          <w:szCs w:val="22"/>
          <w:vertAlign w:val="superscript"/>
        </w:rPr>
        <w:t>(imię i nazwisko oraz numer PESEL)</w:t>
      </w:r>
    </w:p>
    <w:p w14:paraId="4048EA4A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3. ………………………………………………………………………………………………...</w:t>
      </w:r>
    </w:p>
    <w:p w14:paraId="4850FAAA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2"/>
          <w:szCs w:val="22"/>
          <w:vertAlign w:val="superscript"/>
        </w:rPr>
      </w:pPr>
      <w:r w:rsidRPr="00AB6446">
        <w:rPr>
          <w:rFonts w:ascii="Calibri Light" w:hAnsi="Calibri Light" w:cs="Calibri Light"/>
          <w:sz w:val="22"/>
          <w:szCs w:val="22"/>
          <w:vertAlign w:val="superscript"/>
        </w:rPr>
        <w:t>(imię i nazwisko oraz numer PESEL)</w:t>
      </w:r>
    </w:p>
    <w:p w14:paraId="1011336F" w14:textId="77777777" w:rsidR="005258FE" w:rsidRPr="00AB6446" w:rsidRDefault="005258FE" w:rsidP="005258FE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</w:p>
    <w:p w14:paraId="6A9D691B" w14:textId="31C28FBE" w:rsidR="005258FE" w:rsidRPr="00AB6446" w:rsidRDefault="005258FE" w:rsidP="005258FE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Operator projektu 2</w:t>
      </w:r>
    </w:p>
    <w:p w14:paraId="33D62579" w14:textId="77777777" w:rsidR="005258FE" w:rsidRPr="00AB6446" w:rsidRDefault="005258FE" w:rsidP="005258FE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………………… z siedzibą w ……………, ……………….., ………………, wpisaną (-</w:t>
      </w:r>
      <w:proofErr w:type="spellStart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ym</w:t>
      </w:r>
      <w:proofErr w:type="spellEnd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) do Krajowego Rejestru Sądowego/rejestru/ewidencji* pod numerem …………. , NIP: …..,</w:t>
      </w:r>
      <w:r w:rsidRPr="00AB6446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zwaną(-</w:t>
      </w:r>
      <w:proofErr w:type="spellStart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nym</w:t>
      </w:r>
      <w:proofErr w:type="spellEnd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) dalej „Operatorem projektu 2” reprezentowaną (-</w:t>
      </w:r>
      <w:proofErr w:type="spellStart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ym</w:t>
      </w:r>
      <w:proofErr w:type="spellEnd"/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 xml:space="preserve">) przez: </w:t>
      </w:r>
    </w:p>
    <w:p w14:paraId="396865AE" w14:textId="77777777" w:rsidR="005258FE" w:rsidRPr="00AB6446" w:rsidRDefault="005258FE" w:rsidP="005258F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1. ………………………………………………………………………………………………..</w:t>
      </w:r>
    </w:p>
    <w:p w14:paraId="75118C10" w14:textId="77777777" w:rsidR="005258FE" w:rsidRPr="00AB6446" w:rsidRDefault="005258FE" w:rsidP="005258FE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2"/>
          <w:szCs w:val="22"/>
          <w:vertAlign w:val="superscript"/>
        </w:rPr>
      </w:pPr>
      <w:r w:rsidRPr="00AB6446">
        <w:rPr>
          <w:rFonts w:ascii="Calibri Light" w:hAnsi="Calibri Light" w:cs="Calibri Light"/>
          <w:sz w:val="22"/>
          <w:szCs w:val="22"/>
          <w:vertAlign w:val="superscript"/>
        </w:rPr>
        <w:t>(imię i nazwisko oraz numer PESEL)</w:t>
      </w:r>
    </w:p>
    <w:p w14:paraId="3D37496F" w14:textId="77777777" w:rsidR="005258FE" w:rsidRPr="00AB6446" w:rsidRDefault="005258FE" w:rsidP="005258F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2. ………………………………………………………………………………………………...</w:t>
      </w:r>
    </w:p>
    <w:p w14:paraId="0D08F87A" w14:textId="77777777" w:rsidR="005258FE" w:rsidRPr="00AB6446" w:rsidRDefault="005258FE" w:rsidP="005258FE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2"/>
          <w:szCs w:val="22"/>
          <w:vertAlign w:val="superscript"/>
        </w:rPr>
      </w:pPr>
      <w:r w:rsidRPr="00AB6446">
        <w:rPr>
          <w:rFonts w:ascii="Calibri Light" w:hAnsi="Calibri Light" w:cs="Calibri Light"/>
          <w:sz w:val="22"/>
          <w:szCs w:val="22"/>
          <w:vertAlign w:val="superscript"/>
        </w:rPr>
        <w:t>(imię i nazwisko oraz numer PESEL)</w:t>
      </w:r>
    </w:p>
    <w:p w14:paraId="2C3108EF" w14:textId="77777777" w:rsidR="005258FE" w:rsidRPr="00AB6446" w:rsidRDefault="005258FE" w:rsidP="005258F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3. ………………………………………………………………………………………………...</w:t>
      </w:r>
    </w:p>
    <w:p w14:paraId="70307D88" w14:textId="77777777" w:rsidR="005258FE" w:rsidRPr="00AB6446" w:rsidRDefault="005258FE" w:rsidP="005258FE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2"/>
          <w:szCs w:val="22"/>
          <w:vertAlign w:val="superscript"/>
        </w:rPr>
      </w:pPr>
      <w:r w:rsidRPr="00AB6446">
        <w:rPr>
          <w:rFonts w:ascii="Calibri Light" w:hAnsi="Calibri Light" w:cs="Calibri Light"/>
          <w:sz w:val="22"/>
          <w:szCs w:val="22"/>
          <w:vertAlign w:val="superscript"/>
        </w:rPr>
        <w:t>(imię i nazwisko oraz numer PESEL)</w:t>
      </w:r>
    </w:p>
    <w:p w14:paraId="4DC448D5" w14:textId="77777777" w:rsidR="005258FE" w:rsidRPr="00AB6446" w:rsidRDefault="005258FE" w:rsidP="00876602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</w:p>
    <w:p w14:paraId="3EC48D8A" w14:textId="22A0F6BA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Zgodnie z wyciągami z właściwych rejestrów*/ewidencji*/pełnomocnictwem* załączonymi do niniejszej umowy</w:t>
      </w:r>
      <w:r w:rsidRPr="00AB6446">
        <w:rPr>
          <w:sz w:val="22"/>
          <w:szCs w:val="22"/>
        </w:rPr>
        <w:t xml:space="preserve">, </w:t>
      </w: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zwanym dalej „Operator</w:t>
      </w:r>
      <w:r w:rsidR="005258FE" w:rsidRPr="00AB6446">
        <w:rPr>
          <w:rFonts w:ascii="Calibri Light" w:hAnsi="Calibri Light" w:cs="Calibri Light"/>
          <w:b/>
          <w:color w:val="002060"/>
          <w:sz w:val="22"/>
          <w:szCs w:val="22"/>
        </w:rPr>
        <w:t>ami</w:t>
      </w: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 xml:space="preserve"> projektu”.</w:t>
      </w:r>
    </w:p>
    <w:p w14:paraId="1576B6B6" w14:textId="77777777" w:rsidR="00876602" w:rsidRPr="00AB6446" w:rsidRDefault="00876602" w:rsidP="00876602">
      <w:pPr>
        <w:autoSpaceDE w:val="0"/>
        <w:autoSpaceDN w:val="0"/>
        <w:adjustRightInd w:val="0"/>
        <w:spacing w:before="240"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1</w:t>
      </w:r>
    </w:p>
    <w:p w14:paraId="064C13DA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Przedmiot umowy</w:t>
      </w:r>
    </w:p>
    <w:p w14:paraId="2FA23A5C" w14:textId="19ABBBBD" w:rsidR="00876602" w:rsidRPr="00AB6446" w:rsidRDefault="00876602" w:rsidP="00787C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Zleceniodawca zleca Operatoro</w:t>
      </w:r>
      <w:r w:rsidR="005258FE" w:rsidRPr="00AB6446">
        <w:rPr>
          <w:rFonts w:ascii="Calibri Light" w:hAnsi="Calibri Light" w:cs="Calibri Light"/>
          <w:sz w:val="22"/>
          <w:szCs w:val="22"/>
        </w:rPr>
        <w:t>m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projektu, zgodnie z przepisami ustawy z dnia 24 kwietnia 2003 r. o działalności pożytku publicznego i o wolontariacie </w:t>
      </w:r>
      <w:r w:rsidR="00787CA5" w:rsidRPr="00AB6446">
        <w:rPr>
          <w:rFonts w:ascii="Calibri Light" w:hAnsi="Calibri Light" w:cs="Calibri Light"/>
          <w:sz w:val="22"/>
          <w:szCs w:val="22"/>
        </w:rPr>
        <w:t xml:space="preserve">(Dz. U. z 2024 r. poz. 1491 z </w:t>
      </w:r>
      <w:proofErr w:type="spellStart"/>
      <w:r w:rsidR="00787CA5" w:rsidRPr="00AB6446">
        <w:rPr>
          <w:rFonts w:ascii="Calibri Light" w:hAnsi="Calibri Light" w:cs="Calibri Light"/>
          <w:sz w:val="22"/>
          <w:szCs w:val="22"/>
        </w:rPr>
        <w:t>późń</w:t>
      </w:r>
      <w:proofErr w:type="spellEnd"/>
      <w:r w:rsidR="00787CA5" w:rsidRPr="00AB6446">
        <w:rPr>
          <w:rFonts w:ascii="Calibri Light" w:hAnsi="Calibri Light" w:cs="Calibri Light"/>
          <w:sz w:val="22"/>
          <w:szCs w:val="22"/>
        </w:rPr>
        <w:t>. zm.</w:t>
      </w:r>
      <w:r w:rsidRPr="00AB6446">
        <w:rPr>
          <w:rFonts w:ascii="Calibri Light" w:hAnsi="Calibri Light" w:cs="Calibri Light"/>
          <w:sz w:val="22"/>
          <w:szCs w:val="22"/>
        </w:rPr>
        <w:t xml:space="preserve">), zwanej dalej „ustawą” oraz dokumentem </w:t>
      </w:r>
      <w:r w:rsidR="00A9038E" w:rsidRPr="00AB6446">
        <w:rPr>
          <w:rFonts w:ascii="Calibri Light" w:hAnsi="Calibri Light" w:cs="Calibri Light"/>
          <w:i/>
          <w:sz w:val="22"/>
          <w:szCs w:val="22"/>
        </w:rPr>
        <w:t xml:space="preserve">„Rządowy Program </w:t>
      </w:r>
      <w:r w:rsidR="00662452" w:rsidRPr="00AB6446">
        <w:rPr>
          <w:rFonts w:ascii="Calibri Light" w:hAnsi="Calibri Light" w:cs="Calibri Light"/>
          <w:i/>
          <w:sz w:val="22"/>
          <w:szCs w:val="22"/>
        </w:rPr>
        <w:t xml:space="preserve">wsparcia organizacji </w:t>
      </w:r>
      <w:r w:rsidR="00662452" w:rsidRPr="00AB6446">
        <w:rPr>
          <w:rFonts w:ascii="Calibri Light" w:hAnsi="Calibri Light" w:cs="Calibri Light"/>
          <w:i/>
          <w:sz w:val="22"/>
          <w:szCs w:val="22"/>
        </w:rPr>
        <w:lastRenderedPageBreak/>
        <w:t>p</w:t>
      </w:r>
      <w:r w:rsidR="00E66AB6" w:rsidRPr="00AB6446">
        <w:rPr>
          <w:rFonts w:ascii="Calibri Light" w:hAnsi="Calibri Light" w:cs="Calibri Light"/>
          <w:i/>
          <w:sz w:val="22"/>
          <w:szCs w:val="22"/>
        </w:rPr>
        <w:t>ozarządowych Moc Małych Społecznośc</w:t>
      </w:r>
      <w:r w:rsidR="00662452" w:rsidRPr="00AB6446">
        <w:rPr>
          <w:rFonts w:ascii="Calibri Light" w:hAnsi="Calibri Light" w:cs="Calibri Light"/>
          <w:i/>
          <w:sz w:val="22"/>
          <w:szCs w:val="22"/>
        </w:rPr>
        <w:t>i</w:t>
      </w:r>
      <w:r w:rsidR="00E66AB6" w:rsidRPr="00AB6446">
        <w:rPr>
          <w:rFonts w:ascii="Calibri Light" w:hAnsi="Calibri Light" w:cs="Calibri Light"/>
          <w:i/>
          <w:sz w:val="22"/>
          <w:szCs w:val="22"/>
        </w:rPr>
        <w:t>”</w:t>
      </w:r>
      <w:r w:rsidR="00A9038E" w:rsidRPr="00AB6446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AB6446">
        <w:rPr>
          <w:rFonts w:ascii="Calibri Light" w:hAnsi="Calibri Light" w:cs="Calibri Light"/>
          <w:sz w:val="22"/>
          <w:szCs w:val="22"/>
        </w:rPr>
        <w:t>realizację zadania publicznego pod tytułem: …...……………………………………………………………………… określonego szczegółowo w ofercie złożonej przez Operator</w:t>
      </w:r>
      <w:r w:rsidR="007E2D1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w dniu .............................,</w:t>
      </w:r>
      <w:r w:rsidRPr="00AB6446">
        <w:rPr>
          <w:rFonts w:ascii="Calibri Light" w:hAnsi="Calibri Light" w:cs="Calibri Light"/>
          <w:sz w:val="22"/>
          <w:szCs w:val="22"/>
          <w:vertAlign w:val="superscript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>zwanego dalej „zadaniem publicznym”, a Operator</w:t>
      </w:r>
      <w:r w:rsidR="007E2D1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7E2D11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się wykonać zadanie publiczne w zakresie określonym i na warunkach określonych w niniejszej umowie.</w:t>
      </w:r>
    </w:p>
    <w:p w14:paraId="7DA59CAE" w14:textId="64C7A2C6" w:rsidR="00876602" w:rsidRPr="00AB6446" w:rsidRDefault="00876602" w:rsidP="00787CA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12" w:line="244" w:lineRule="auto"/>
        <w:ind w:right="55"/>
        <w:jc w:val="both"/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</w:pPr>
      <w:r w:rsidRPr="00AB6446">
        <w:rPr>
          <w:rFonts w:ascii="Calibri Light" w:hAnsi="Calibri Light" w:cs="Calibri Light"/>
          <w:sz w:val="22"/>
          <w:szCs w:val="22"/>
        </w:rPr>
        <w:t>Zleceniodawca przyznaje Operatoro</w:t>
      </w:r>
      <w:r w:rsidR="007E2D11" w:rsidRPr="00AB6446">
        <w:rPr>
          <w:rFonts w:ascii="Calibri Light" w:hAnsi="Calibri Light" w:cs="Calibri Light"/>
          <w:sz w:val="22"/>
          <w:szCs w:val="22"/>
        </w:rPr>
        <w:t>m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środki finansowe, o których mowa w § 3 ust. 1 umowy, w formie dotacji, </w:t>
      </w:r>
      <w:r w:rsidR="009A50FA" w:rsidRPr="00AB6446">
        <w:rPr>
          <w:rFonts w:ascii="Calibri Light" w:hAnsi="Calibri Light" w:cs="Calibri Light"/>
          <w:sz w:val="22"/>
          <w:szCs w:val="22"/>
        </w:rPr>
        <w:t xml:space="preserve">o której mowa </w:t>
      </w:r>
      <w:r w:rsidR="00F079E2" w:rsidRPr="00AB6446">
        <w:rPr>
          <w:rFonts w:ascii="Calibri Light" w:hAnsi="Calibri Light" w:cs="Calibri Light"/>
          <w:sz w:val="22"/>
          <w:szCs w:val="22"/>
        </w:rPr>
        <w:t xml:space="preserve">w </w:t>
      </w:r>
      <w:r w:rsidR="00F079E2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art. 127 ust. 1 pkt. 1) lit. e) ustawy z dnia 27 sierpnia 2</w:t>
      </w:r>
      <w:r w:rsidR="00787CA5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009 r. o finansach publicznych (Dz. U. 202</w:t>
      </w:r>
      <w:r w:rsidR="0098224D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4</w:t>
      </w:r>
      <w:r w:rsidR="00787CA5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 r. poz. 1</w:t>
      </w:r>
      <w:r w:rsidR="0098224D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530</w:t>
      </w:r>
      <w:r w:rsidR="00787CA5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 z </w:t>
      </w:r>
      <w:proofErr w:type="spellStart"/>
      <w:r w:rsidR="00787CA5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późn</w:t>
      </w:r>
      <w:proofErr w:type="spellEnd"/>
      <w:r w:rsidR="00787CA5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. zm.</w:t>
      </w:r>
      <w:r w:rsidR="00F079E2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)</w:t>
      </w:r>
      <w:r w:rsidR="00154F14" w:rsidRPr="00154F14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,</w:t>
      </w:r>
      <w:r w:rsidR="00F079E2" w:rsidRPr="00AB6446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 xml:space="preserve">której celem jest realizacja zadania publicznego w sposób zgodny z postanowieniami tej umowy. </w:t>
      </w:r>
    </w:p>
    <w:p w14:paraId="5578C76E" w14:textId="77777777" w:rsidR="00876602" w:rsidRPr="00AB6446" w:rsidRDefault="00876602" w:rsidP="008766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Strony zobowiązują się przy realizacji niniejszej umowy przestrzegać postanowień zawartych w następujących dokumentach:</w:t>
      </w:r>
    </w:p>
    <w:p w14:paraId="1587A97F" w14:textId="446348D9" w:rsidR="00876602" w:rsidRPr="00AB6446" w:rsidRDefault="00A9038E" w:rsidP="009A50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„Regulamin konkursu </w:t>
      </w:r>
      <w:r w:rsidR="00662452" w:rsidRPr="00AB6446">
        <w:rPr>
          <w:rFonts w:ascii="Calibri Light" w:hAnsi="Calibri Light" w:cs="Calibri Light"/>
          <w:sz w:val="22"/>
          <w:szCs w:val="22"/>
        </w:rPr>
        <w:t>Rządowego P</w:t>
      </w:r>
      <w:r w:rsidR="00E66AB6" w:rsidRPr="00AB6446">
        <w:rPr>
          <w:rFonts w:ascii="Calibri Light" w:hAnsi="Calibri Light" w:cs="Calibri Light"/>
          <w:sz w:val="22"/>
          <w:szCs w:val="22"/>
        </w:rPr>
        <w:t>rogramu</w:t>
      </w:r>
      <w:r w:rsidR="00662452" w:rsidRPr="00AB6446">
        <w:rPr>
          <w:rFonts w:ascii="Calibri Light" w:hAnsi="Calibri Light" w:cs="Calibri Light"/>
          <w:sz w:val="22"/>
          <w:szCs w:val="22"/>
        </w:rPr>
        <w:t xml:space="preserve"> wsparcia organizacji pozarządowych Moc Małych Społeczności</w:t>
      </w:r>
      <w:r w:rsidRPr="00AB6446">
        <w:rPr>
          <w:rFonts w:ascii="Calibri Light" w:hAnsi="Calibri Light" w:cs="Calibri Light"/>
          <w:sz w:val="22"/>
          <w:szCs w:val="22"/>
        </w:rPr>
        <w:t xml:space="preserve">” </w:t>
      </w:r>
      <w:r w:rsidR="00876602" w:rsidRPr="00AB6446">
        <w:rPr>
          <w:rFonts w:ascii="Calibri Light" w:hAnsi="Calibri Light" w:cs="Calibri Light"/>
          <w:sz w:val="22"/>
          <w:szCs w:val="22"/>
        </w:rPr>
        <w:t>- dostępny na stronie internetowej Narodowego Instytutu Wolności - Centrum Rozwoju Społeczeństwa Obywatelskiego: www.niw.gov.pl (zwanego dalej „Regulaminem”)</w:t>
      </w:r>
      <w:r w:rsidR="009A50FA" w:rsidRPr="00AB6446">
        <w:rPr>
          <w:rFonts w:ascii="Calibri Light" w:hAnsi="Calibri Light" w:cs="Calibri Light"/>
          <w:sz w:val="22"/>
          <w:szCs w:val="22"/>
        </w:rPr>
        <w:t>;</w:t>
      </w:r>
    </w:p>
    <w:p w14:paraId="107E1B25" w14:textId="44C57734" w:rsidR="00876602" w:rsidRPr="00AB6446" w:rsidRDefault="00A9038E" w:rsidP="00C870F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„Rządowy Program </w:t>
      </w:r>
      <w:r w:rsidR="00C870F8" w:rsidRPr="00AB6446">
        <w:rPr>
          <w:rFonts w:ascii="Calibri Light" w:hAnsi="Calibri Light" w:cs="Calibri Light"/>
          <w:sz w:val="22"/>
          <w:szCs w:val="22"/>
        </w:rPr>
        <w:t>wsparcia organizacji pozarządowych Moc Małych Społeczności</w:t>
      </w:r>
      <w:r w:rsidRPr="00AB6446">
        <w:rPr>
          <w:rFonts w:ascii="Calibri Light" w:hAnsi="Calibri Light" w:cs="Calibri Light"/>
          <w:sz w:val="22"/>
          <w:szCs w:val="22"/>
        </w:rPr>
        <w:t>”</w:t>
      </w:r>
      <w:r w:rsidR="00876602" w:rsidRPr="00AB6446">
        <w:rPr>
          <w:rFonts w:ascii="Calibri Light" w:hAnsi="Calibri Light" w:cs="Calibri Light"/>
          <w:iCs/>
          <w:sz w:val="22"/>
          <w:szCs w:val="22"/>
        </w:rPr>
        <w:t xml:space="preserve">- dostępny na stronie internetowej Narodowego Instytutu Wolności - Centrum Rozwoju Społeczeństwa Obywatelskiego: www.niw.gov.pl </w:t>
      </w:r>
      <w:r w:rsidR="00876602" w:rsidRPr="00AB6446">
        <w:rPr>
          <w:rFonts w:ascii="Calibri Light" w:hAnsi="Calibri Light" w:cs="Calibri Light"/>
          <w:sz w:val="22"/>
          <w:szCs w:val="22"/>
        </w:rPr>
        <w:t>(zwanego dalej „Programem”).</w:t>
      </w:r>
    </w:p>
    <w:p w14:paraId="50E42226" w14:textId="4E42EA86" w:rsidR="00876602" w:rsidRPr="00AB6446" w:rsidRDefault="00876602" w:rsidP="008766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Niniejsza umowa jest umową o powierzenie realizacji zadania publicznego w rozumieniu art. 16 ust. 1</w:t>
      </w:r>
      <w:r w:rsidR="00154F14">
        <w:rPr>
          <w:rFonts w:ascii="Calibri Light" w:hAnsi="Calibri Light" w:cs="Calibri Light"/>
          <w:sz w:val="22"/>
          <w:szCs w:val="22"/>
        </w:rPr>
        <w:t xml:space="preserve"> ustawy</w:t>
      </w:r>
      <w:r w:rsidR="00154F14" w:rsidRPr="00154F14">
        <w:rPr>
          <w:rFonts w:ascii="Calibri Light" w:hAnsi="Calibri Light" w:cs="Calibri Light"/>
          <w:sz w:val="22"/>
          <w:szCs w:val="22"/>
        </w:rPr>
        <w:t>.</w:t>
      </w:r>
    </w:p>
    <w:p w14:paraId="5AFEDF20" w14:textId="0028F821" w:rsidR="00876602" w:rsidRPr="00AB6446" w:rsidRDefault="00876602" w:rsidP="008766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Wykonanie umowy nastąpi z dniem zaakceptowania przez Zleceniodawcę sprawozdania końcowego, o którym mowa w </w:t>
      </w:r>
      <w:r w:rsidR="005C7331" w:rsidRPr="00AB6446">
        <w:rPr>
          <w:rFonts w:ascii="Calibri Light" w:hAnsi="Calibri Light" w:cs="Calibri Light"/>
          <w:sz w:val="22"/>
          <w:szCs w:val="22"/>
        </w:rPr>
        <w:t>§ 10</w:t>
      </w:r>
      <w:r w:rsidRPr="00AB6446">
        <w:rPr>
          <w:rFonts w:ascii="Calibri Light" w:hAnsi="Calibri Light" w:cs="Calibri Light"/>
          <w:sz w:val="22"/>
          <w:szCs w:val="22"/>
        </w:rPr>
        <w:t xml:space="preserve"> ust. 5 umowy.</w:t>
      </w:r>
    </w:p>
    <w:p w14:paraId="7EC2A7DC" w14:textId="418BA6E7" w:rsidR="00876602" w:rsidRPr="00AB6446" w:rsidRDefault="00876602" w:rsidP="008766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Oferta oraz aktualizacje opisu poszczególnych</w:t>
      </w:r>
      <w:r w:rsidR="00944306" w:rsidRPr="00AB6446">
        <w:rPr>
          <w:rFonts w:ascii="Calibri Light" w:hAnsi="Calibri Light" w:cs="Calibri Light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 xml:space="preserve">działań/harmonogramu/kalkulacji przewidywanych kosztów, stanowiące załączniki do niniejszej umowy, są integralną częścią umowy w ustalonym </w:t>
      </w:r>
      <w:r w:rsidRPr="00CB5EB5">
        <w:rPr>
          <w:rFonts w:ascii="Calibri Light" w:hAnsi="Calibri Light" w:cs="Calibri Light"/>
          <w:sz w:val="22"/>
          <w:szCs w:val="22"/>
        </w:rPr>
        <w:t>brzmieniu końcowym. Dokumenty, o których mowa powyżej są dostępne w Systemie Obsługi Dotacji.</w:t>
      </w:r>
    </w:p>
    <w:p w14:paraId="0CAEAFF1" w14:textId="77777777" w:rsidR="00876602" w:rsidRPr="00AB6446" w:rsidRDefault="00876602" w:rsidP="008766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Osobą do kontaktów roboczych jest:</w:t>
      </w:r>
    </w:p>
    <w:p w14:paraId="24A05E55" w14:textId="151AF4D8" w:rsidR="00876602" w:rsidRPr="00AB6446" w:rsidRDefault="00876602" w:rsidP="009A50F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ze strony Zleceniodawcy jest Opiekun projektu, wskazany przez Zleceniodawcę.</w:t>
      </w:r>
    </w:p>
    <w:p w14:paraId="374FBC0B" w14:textId="671A7C93" w:rsidR="00876602" w:rsidRPr="00AB6446" w:rsidRDefault="00876602" w:rsidP="0087660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ze strony Operator</w:t>
      </w:r>
      <w:r w:rsidR="007E2D1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projektu: ………………….…..…………………..., tel. …………………, adres poczty elektronicznej ………………………..… .</w:t>
      </w:r>
    </w:p>
    <w:p w14:paraId="08EDD1AF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      </w:t>
      </w:r>
    </w:p>
    <w:p w14:paraId="2691D854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2</w:t>
      </w:r>
    </w:p>
    <w:p w14:paraId="4424D95E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Sposób wykonania zadania publicznego</w:t>
      </w:r>
    </w:p>
    <w:p w14:paraId="54B3D698" w14:textId="77777777" w:rsidR="00876602" w:rsidRPr="00AB6446" w:rsidRDefault="00876602" w:rsidP="008766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Termin realizacji zadania publicznego i ponoszenia kosztów kwalifikowalnych ze środków pochodzących z dotacji oraz innych środków finansowych ustala się: </w:t>
      </w:r>
    </w:p>
    <w:p w14:paraId="5B3A6C5F" w14:textId="11F7C68B" w:rsidR="009A62D2" w:rsidRPr="00AB6446" w:rsidRDefault="00876602" w:rsidP="009A62D2">
      <w:pPr>
        <w:pStyle w:val="Akapitzlist"/>
        <w:spacing w:line="276" w:lineRule="auto"/>
        <w:ind w:left="927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od dnia </w:t>
      </w:r>
      <w:r w:rsidR="0069027C" w:rsidRPr="00AB6446">
        <w:rPr>
          <w:rFonts w:ascii="Calibri Light" w:hAnsi="Calibri Light" w:cs="Calibri Light"/>
          <w:sz w:val="22"/>
          <w:szCs w:val="22"/>
        </w:rPr>
        <w:t>1 lipca 2025</w:t>
      </w:r>
      <w:r w:rsidRPr="00AB6446">
        <w:rPr>
          <w:rFonts w:ascii="Calibri Light" w:hAnsi="Calibri Light" w:cs="Calibri Light"/>
          <w:sz w:val="22"/>
          <w:szCs w:val="22"/>
        </w:rPr>
        <w:t xml:space="preserve"> r. do dnia 3</w:t>
      </w:r>
      <w:r w:rsidR="00C870F8" w:rsidRPr="00AB6446">
        <w:rPr>
          <w:rFonts w:ascii="Calibri Light" w:hAnsi="Calibri Light" w:cs="Calibri Light"/>
          <w:sz w:val="22"/>
          <w:szCs w:val="22"/>
        </w:rPr>
        <w:t>0</w:t>
      </w:r>
      <w:r w:rsidRPr="00AB6446">
        <w:rPr>
          <w:rFonts w:ascii="Calibri Light" w:hAnsi="Calibri Light" w:cs="Calibri Light"/>
          <w:sz w:val="22"/>
          <w:szCs w:val="22"/>
        </w:rPr>
        <w:t xml:space="preserve"> </w:t>
      </w:r>
      <w:r w:rsidR="00C870F8" w:rsidRPr="00AB6446">
        <w:rPr>
          <w:rFonts w:ascii="Calibri Light" w:hAnsi="Calibri Light" w:cs="Calibri Light"/>
          <w:sz w:val="22"/>
          <w:szCs w:val="22"/>
        </w:rPr>
        <w:t>listopada</w:t>
      </w:r>
      <w:r w:rsidRPr="00AB6446">
        <w:rPr>
          <w:rFonts w:ascii="Calibri Light" w:hAnsi="Calibri Light" w:cs="Calibri Light"/>
          <w:sz w:val="22"/>
          <w:szCs w:val="22"/>
        </w:rPr>
        <w:t xml:space="preserve"> 202</w:t>
      </w:r>
      <w:r w:rsidR="00C870F8" w:rsidRPr="00AB6446">
        <w:rPr>
          <w:rFonts w:ascii="Calibri Light" w:hAnsi="Calibri Light" w:cs="Calibri Light"/>
          <w:sz w:val="22"/>
          <w:szCs w:val="22"/>
        </w:rPr>
        <w:t>5</w:t>
      </w:r>
      <w:r w:rsidRPr="00AB6446">
        <w:rPr>
          <w:rFonts w:ascii="Calibri Light" w:hAnsi="Calibri Light" w:cs="Calibri Light"/>
          <w:sz w:val="22"/>
          <w:szCs w:val="22"/>
        </w:rPr>
        <w:t xml:space="preserve"> r. </w:t>
      </w:r>
    </w:p>
    <w:p w14:paraId="04F19E1F" w14:textId="34337D5F" w:rsidR="009A62D2" w:rsidRPr="00AB6446" w:rsidRDefault="00876602" w:rsidP="009A62D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AB6446">
        <w:rPr>
          <w:rFonts w:asciiTheme="majorHAnsi" w:hAnsiTheme="majorHAnsi"/>
          <w:sz w:val="22"/>
          <w:szCs w:val="22"/>
        </w:rPr>
        <w:t>Operator</w:t>
      </w:r>
      <w:r w:rsidR="007E2D11" w:rsidRPr="00AB6446">
        <w:rPr>
          <w:rFonts w:asciiTheme="majorHAnsi" w:hAnsiTheme="majorHAnsi"/>
          <w:sz w:val="22"/>
          <w:szCs w:val="22"/>
        </w:rPr>
        <w:t>zy</w:t>
      </w:r>
      <w:r w:rsidRPr="00AB6446">
        <w:rPr>
          <w:rFonts w:asciiTheme="majorHAnsi" w:hAnsiTheme="majorHAnsi"/>
          <w:sz w:val="22"/>
          <w:szCs w:val="22"/>
        </w:rPr>
        <w:t xml:space="preserve"> projektu zobowiązu</w:t>
      </w:r>
      <w:r w:rsidR="007E2D11" w:rsidRPr="00AB6446">
        <w:rPr>
          <w:rFonts w:asciiTheme="majorHAnsi" w:hAnsiTheme="majorHAnsi"/>
          <w:sz w:val="22"/>
          <w:szCs w:val="22"/>
        </w:rPr>
        <w:t>ją</w:t>
      </w:r>
      <w:r w:rsidRPr="00AB6446">
        <w:rPr>
          <w:rFonts w:asciiTheme="majorHAnsi" w:hAnsiTheme="majorHAnsi"/>
          <w:sz w:val="22"/>
          <w:szCs w:val="22"/>
        </w:rPr>
        <w:t xml:space="preserve"> się wykonać zadanie</w:t>
      </w:r>
      <w:r w:rsidRPr="00AB6446">
        <w:rPr>
          <w:rFonts w:asciiTheme="majorHAnsi" w:hAnsiTheme="majorHAnsi"/>
          <w:b/>
          <w:sz w:val="22"/>
          <w:szCs w:val="22"/>
        </w:rPr>
        <w:t xml:space="preserve"> </w:t>
      </w:r>
      <w:r w:rsidRPr="00AB6446">
        <w:rPr>
          <w:rFonts w:asciiTheme="majorHAnsi" w:hAnsiTheme="majorHAnsi"/>
          <w:sz w:val="22"/>
          <w:szCs w:val="22"/>
        </w:rPr>
        <w:t>publiczne</w:t>
      </w:r>
      <w:r w:rsidRPr="00AB6446">
        <w:rPr>
          <w:rFonts w:asciiTheme="majorHAnsi" w:hAnsiTheme="majorHAnsi"/>
          <w:b/>
          <w:sz w:val="22"/>
          <w:szCs w:val="22"/>
        </w:rPr>
        <w:t xml:space="preserve"> </w:t>
      </w:r>
      <w:r w:rsidRPr="00AB6446">
        <w:rPr>
          <w:rFonts w:asciiTheme="majorHAnsi" w:hAnsiTheme="majorHAnsi"/>
          <w:sz w:val="22"/>
          <w:szCs w:val="22"/>
        </w:rPr>
        <w:t>zgodnie z ofertą, z uwzględnieniem aktualizacj</w:t>
      </w:r>
      <w:r w:rsidR="00DF02B4" w:rsidRPr="00AB6446">
        <w:rPr>
          <w:rFonts w:asciiTheme="majorHAnsi" w:hAnsiTheme="majorHAnsi"/>
          <w:sz w:val="22"/>
          <w:szCs w:val="22"/>
        </w:rPr>
        <w:t>i opisu poszczególnych działań/</w:t>
      </w:r>
      <w:r w:rsidRPr="00AB6446">
        <w:rPr>
          <w:rFonts w:asciiTheme="majorHAnsi" w:hAnsiTheme="majorHAnsi"/>
          <w:sz w:val="22"/>
          <w:szCs w:val="22"/>
        </w:rPr>
        <w:t>harmonogramu/kalkulacji przewidywanych kosztów,</w:t>
      </w:r>
      <w:r w:rsidRPr="00AB6446">
        <w:rPr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>w terminie określonym w ust. 1.</w:t>
      </w:r>
    </w:p>
    <w:p w14:paraId="615FF8AD" w14:textId="3528B0A2" w:rsidR="00876602" w:rsidRPr="00154F14" w:rsidRDefault="00876602" w:rsidP="00051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AB6446">
        <w:rPr>
          <w:rFonts w:ascii="Calibri Light" w:hAnsi="Calibri Light" w:cs="Calibri Light"/>
          <w:iCs/>
          <w:sz w:val="22"/>
          <w:szCs w:val="22"/>
        </w:rPr>
        <w:t>Wymagające</w:t>
      </w:r>
      <w:r w:rsidR="00EF6C66" w:rsidRPr="00AB6446">
        <w:rPr>
          <w:rFonts w:ascii="Calibri Light" w:hAnsi="Calibri Light" w:cs="Calibri Light"/>
          <w:iCs/>
          <w:sz w:val="22"/>
          <w:szCs w:val="22"/>
        </w:rPr>
        <w:t xml:space="preserve"> aneksu zmiany w harmonogramie związane ze zmianą</w:t>
      </w:r>
      <w:r w:rsidRPr="00AB6446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9D5F59" w:rsidRPr="00AB6446">
        <w:rPr>
          <w:rFonts w:ascii="Calibri Light" w:hAnsi="Calibri Light" w:cs="Calibri Light"/>
          <w:iCs/>
          <w:sz w:val="22"/>
          <w:szCs w:val="22"/>
        </w:rPr>
        <w:t>okresu</w:t>
      </w:r>
      <w:r w:rsidRPr="00AB6446">
        <w:rPr>
          <w:rFonts w:ascii="Calibri Light" w:hAnsi="Calibri Light" w:cs="Calibri Light"/>
          <w:iCs/>
          <w:sz w:val="22"/>
          <w:szCs w:val="22"/>
        </w:rPr>
        <w:t xml:space="preserve"> realizacji zadania publicznego oraz zmiany w kosztorysie związane ze zmianą kwot dofinansowania oraz wkładu własnego oraz zmiany rachunku bankowego Operator</w:t>
      </w:r>
      <w:r w:rsidR="007E2D11" w:rsidRPr="00AB6446">
        <w:rPr>
          <w:rFonts w:ascii="Calibri Light" w:hAnsi="Calibri Light" w:cs="Calibri Light"/>
          <w:iCs/>
          <w:sz w:val="22"/>
          <w:szCs w:val="22"/>
        </w:rPr>
        <w:t>ów</w:t>
      </w:r>
      <w:r w:rsidRPr="00AB6446">
        <w:rPr>
          <w:rFonts w:ascii="Calibri Light" w:hAnsi="Calibri Light" w:cs="Calibri Light"/>
          <w:iCs/>
          <w:sz w:val="22"/>
          <w:szCs w:val="22"/>
        </w:rPr>
        <w:t xml:space="preserve">, </w:t>
      </w:r>
      <w:r w:rsidRPr="00154F14">
        <w:rPr>
          <w:rFonts w:ascii="Calibri Light" w:hAnsi="Calibri Light" w:cs="Calibri Light"/>
          <w:iCs/>
          <w:sz w:val="22"/>
          <w:szCs w:val="22"/>
        </w:rPr>
        <w:t>należy zgłaszać Zleceniodawcy do zatwierdzenia</w:t>
      </w:r>
      <w:r w:rsidR="00E139DE" w:rsidRPr="00154F14">
        <w:rPr>
          <w:rFonts w:ascii="Calibri Light" w:hAnsi="Calibri Light" w:cs="Calibri Light"/>
          <w:iCs/>
          <w:sz w:val="22"/>
          <w:szCs w:val="22"/>
        </w:rPr>
        <w:t xml:space="preserve"> ze stosownym wyprzedzeniem uwzględniającym poszczególne etapy realizacji zadania.</w:t>
      </w:r>
    </w:p>
    <w:p w14:paraId="39D3F3AB" w14:textId="77777777" w:rsidR="00876602" w:rsidRPr="00AB6446" w:rsidRDefault="00876602" w:rsidP="008766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lastRenderedPageBreak/>
        <w:t>O zachowaniu terminu, o którym mowa w ust. 3, decyduje data wpływu prośby o aneksowanie umowy do Zleceniodawcy.</w:t>
      </w:r>
    </w:p>
    <w:p w14:paraId="1337B367" w14:textId="216A65DB" w:rsidR="00876602" w:rsidRPr="00AB6446" w:rsidRDefault="00876602" w:rsidP="008766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W przypadku uchybienia terminu, o którym mowa w ust. 3, Zleceniodawca</w:t>
      </w:r>
      <w:r w:rsidRPr="00AB6446">
        <w:rPr>
          <w:rFonts w:ascii="Calibri Light" w:hAnsi="Calibri Light" w:cs="Calibri Light"/>
          <w:sz w:val="22"/>
          <w:szCs w:val="22"/>
        </w:rPr>
        <w:t xml:space="preserve"> może pozostawić wniosek bez rozpatrzenia. Wprowadzenie wnioskowanych przez Operator</w:t>
      </w:r>
      <w:r w:rsidR="007E2D1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zmian jest uzależnione od wyrażenia na nie zgody przez Zleceniodawcę.</w:t>
      </w:r>
    </w:p>
    <w:p w14:paraId="5AEA2672" w14:textId="26D8133B" w:rsidR="00876602" w:rsidRPr="00AB6446" w:rsidRDefault="00876602" w:rsidP="008766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7E2D1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7E2D11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się do wykorzystania środków, o</w:t>
      </w:r>
      <w:r w:rsidRPr="00CB5EB5">
        <w:rPr>
          <w:rFonts w:ascii="Calibri Light" w:hAnsi="Calibri Light" w:cs="Calibri Light"/>
          <w:sz w:val="22"/>
          <w:szCs w:val="22"/>
        </w:rPr>
        <w:t xml:space="preserve"> których mowa w § 3 ust.</w:t>
      </w:r>
      <w:r w:rsidR="00CB5EB5" w:rsidRPr="00CB5EB5">
        <w:rPr>
          <w:rFonts w:ascii="Calibri Light" w:hAnsi="Calibri Light" w:cs="Calibri Light"/>
          <w:sz w:val="22"/>
          <w:szCs w:val="22"/>
        </w:rPr>
        <w:t xml:space="preserve"> 1</w:t>
      </w:r>
      <w:r w:rsidRPr="00CB5EB5">
        <w:rPr>
          <w:rFonts w:ascii="Calibri Light" w:hAnsi="Calibri Light" w:cs="Calibri Light"/>
          <w:sz w:val="22"/>
          <w:szCs w:val="22"/>
        </w:rPr>
        <w:t xml:space="preserve">, </w:t>
      </w:r>
      <w:r w:rsidRPr="00AB6446">
        <w:rPr>
          <w:rFonts w:ascii="Calibri Light" w:hAnsi="Calibri Light" w:cs="Calibri Light"/>
          <w:sz w:val="22"/>
          <w:szCs w:val="22"/>
        </w:rPr>
        <w:t>zgodnie z celem, na jaki je uzyska</w:t>
      </w:r>
      <w:r w:rsidR="0098224D">
        <w:rPr>
          <w:rFonts w:ascii="Calibri Light" w:hAnsi="Calibri Light" w:cs="Calibri Light"/>
          <w:sz w:val="22"/>
          <w:szCs w:val="22"/>
        </w:rPr>
        <w:t>li</w:t>
      </w:r>
      <w:r w:rsidRPr="00AB6446">
        <w:rPr>
          <w:rFonts w:ascii="Calibri Light" w:hAnsi="Calibri Light" w:cs="Calibri Light"/>
          <w:sz w:val="22"/>
          <w:szCs w:val="22"/>
        </w:rPr>
        <w:t xml:space="preserve"> i na warunkach określonych w niniejszej umowie. Dopuszcza się wydatkowanie uzyskanych przychodów, w tym także odsetek bankowych od przekazanych przez Zleceniodawcę środków, na realizację zadania publicznego wyłącznie na</w:t>
      </w:r>
      <w:r w:rsidR="005A644D" w:rsidRPr="00AB6446">
        <w:rPr>
          <w:rFonts w:ascii="Calibri Light" w:hAnsi="Calibri Light" w:cs="Calibri Light"/>
          <w:sz w:val="22"/>
          <w:szCs w:val="22"/>
        </w:rPr>
        <w:t xml:space="preserve"> zasadach określonych w umowie. </w:t>
      </w:r>
      <w:r w:rsidRPr="00AB6446">
        <w:rPr>
          <w:rFonts w:ascii="Calibri Light" w:hAnsi="Calibri Light" w:cs="Calibri Light"/>
          <w:sz w:val="22"/>
          <w:szCs w:val="22"/>
        </w:rPr>
        <w:t>Niewykorzystane przychody Operator</w:t>
      </w:r>
      <w:r w:rsidR="007E2D1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zwraca</w:t>
      </w:r>
      <w:r w:rsidR="007E2D11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Zleceniodawc</w:t>
      </w:r>
      <w:r w:rsidR="00EF6C66" w:rsidRPr="00AB6446">
        <w:rPr>
          <w:rFonts w:ascii="Calibri Light" w:hAnsi="Calibri Light" w:cs="Calibri Light"/>
          <w:sz w:val="22"/>
          <w:szCs w:val="22"/>
        </w:rPr>
        <w:t>y na zasadach określonych w § 10</w:t>
      </w:r>
      <w:r w:rsidRPr="00AB6446">
        <w:rPr>
          <w:rFonts w:ascii="Calibri Light" w:hAnsi="Calibri Light" w:cs="Calibri Light"/>
          <w:sz w:val="22"/>
          <w:szCs w:val="22"/>
        </w:rPr>
        <w:t>.</w:t>
      </w:r>
    </w:p>
    <w:p w14:paraId="63D1CDCF" w14:textId="2189D53F" w:rsidR="00876602" w:rsidRPr="00AB6446" w:rsidRDefault="00876602" w:rsidP="008766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Wydatkowanie osiągniętych przychodów, w tym także odsetek bankowych od przekazanych przez Zleceniodawcę środków, </w:t>
      </w:r>
      <w:r w:rsidR="003C63A0" w:rsidRPr="00AB6446">
        <w:rPr>
          <w:rFonts w:ascii="Calibri Light" w:hAnsi="Calibri Light" w:cs="Calibri Light"/>
          <w:sz w:val="22"/>
          <w:szCs w:val="22"/>
        </w:rPr>
        <w:t>z naruszeniem postanowień ust. 6</w:t>
      </w:r>
      <w:r w:rsidRPr="00AB6446">
        <w:rPr>
          <w:rFonts w:ascii="Calibri Light" w:hAnsi="Calibri Light" w:cs="Calibri Light"/>
          <w:sz w:val="22"/>
          <w:szCs w:val="22"/>
        </w:rPr>
        <w:t xml:space="preserve"> uznaje się za dotację pobraną w nadmiernej wysokości.</w:t>
      </w:r>
    </w:p>
    <w:p w14:paraId="02D17BB5" w14:textId="28F61B5A" w:rsidR="00876602" w:rsidRPr="00AB6446" w:rsidRDefault="00876602" w:rsidP="00BB0ED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ramach realizowanego zadania Operator</w:t>
      </w:r>
      <w:r w:rsidR="007E2D1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ma</w:t>
      </w:r>
      <w:r w:rsidR="007E2D11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obowiązek zapewniania dostępności osobom ze szczególnymi potrzebami zgodnie z ustawą z dnia 19 lipca 2019 r. o zapewnianiu dostępności osobom ze szczególnymi potrzebami (</w:t>
      </w:r>
      <w:r w:rsidR="00BB0EDA" w:rsidRPr="00AB6446">
        <w:rPr>
          <w:rFonts w:ascii="Calibri Light" w:hAnsi="Calibri Light" w:cs="Calibri Light"/>
          <w:sz w:val="22"/>
          <w:szCs w:val="22"/>
        </w:rPr>
        <w:t>Dz. U. z 2024 r. poz. 1411) zgodnie z art. 6 tej ustawy.</w:t>
      </w:r>
    </w:p>
    <w:p w14:paraId="39838BBF" w14:textId="1F713623" w:rsidR="00876602" w:rsidRPr="00154F14" w:rsidRDefault="00876602" w:rsidP="008766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Operator</w:t>
      </w:r>
      <w:r w:rsidR="007E2D11" w:rsidRPr="00154F14">
        <w:rPr>
          <w:rFonts w:ascii="Calibri Light" w:hAnsi="Calibri Light" w:cs="Calibri Light"/>
          <w:sz w:val="22"/>
          <w:szCs w:val="22"/>
        </w:rPr>
        <w:t>zy</w:t>
      </w:r>
      <w:r w:rsidRPr="00154F14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7E2D11" w:rsidRPr="00154F14">
        <w:rPr>
          <w:rFonts w:ascii="Calibri Light" w:hAnsi="Calibri Light" w:cs="Calibri Light"/>
          <w:sz w:val="22"/>
          <w:szCs w:val="22"/>
        </w:rPr>
        <w:t>ą</w:t>
      </w:r>
      <w:r w:rsidRPr="00154F14">
        <w:rPr>
          <w:rFonts w:ascii="Calibri Light" w:hAnsi="Calibri Light" w:cs="Calibri Light"/>
          <w:sz w:val="22"/>
          <w:szCs w:val="22"/>
        </w:rPr>
        <w:t xml:space="preserve"> się do: </w:t>
      </w:r>
    </w:p>
    <w:p w14:paraId="0694F2B0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 xml:space="preserve">podania do publicznej wiadomości, w szczególności poprzez zamieszczenie na własnej stronie internetowej, informacji o naborze na realizatorów projektów; </w:t>
      </w:r>
    </w:p>
    <w:p w14:paraId="1B2EFB51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przeprowadzenia konkursu na realizatorów projektów na zasadach i w trybie określonych w ofercie;</w:t>
      </w:r>
    </w:p>
    <w:p w14:paraId="746C20CC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podania do publicznej wiadomości, w szczególności poprzez zamieszczenie na własnej stronie internetowej, informacji o wyborze realizatorów projektów;</w:t>
      </w:r>
    </w:p>
    <w:p w14:paraId="73333229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przekazania realizatorom projektów środków finansowych w terminie nie dłuższym niż 14 dni, licząc od dnia zawarcia z nimi umowy;</w:t>
      </w:r>
    </w:p>
    <w:p w14:paraId="0E183912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monitorowania i oceny realizacji projektów zleconych do realizacji realizatorom projektów na zasadach określonych w ofercie;</w:t>
      </w:r>
    </w:p>
    <w:p w14:paraId="525229DA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 xml:space="preserve">rozliczenia sprawozdań z realizacji projektów złożonych przez realizatorów projektu i ich oceny pod względem celowości i prawidłowości poniesienia wydatków; </w:t>
      </w:r>
    </w:p>
    <w:p w14:paraId="351C6085" w14:textId="77777777" w:rsidR="00876602" w:rsidRPr="00154F14" w:rsidRDefault="00876602" w:rsidP="008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niepobierania świadczeń pieniężnych od odbiorców zadania oraz realizatorów projektów.</w:t>
      </w:r>
    </w:p>
    <w:p w14:paraId="1CAF9D5E" w14:textId="08F4514B" w:rsidR="00876602" w:rsidRPr="00154F14" w:rsidRDefault="00876602" w:rsidP="008766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Operator</w:t>
      </w:r>
      <w:r w:rsidR="002832C4" w:rsidRPr="00154F14">
        <w:rPr>
          <w:rFonts w:ascii="Calibri Light" w:hAnsi="Calibri Light" w:cs="Calibri Light"/>
          <w:sz w:val="22"/>
          <w:szCs w:val="22"/>
        </w:rPr>
        <w:t>zy</w:t>
      </w:r>
      <w:r w:rsidRPr="00154F14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2832C4" w:rsidRPr="00154F14">
        <w:rPr>
          <w:rFonts w:ascii="Calibri Light" w:hAnsi="Calibri Light" w:cs="Calibri Light"/>
          <w:sz w:val="22"/>
          <w:szCs w:val="22"/>
        </w:rPr>
        <w:t>ą</w:t>
      </w:r>
      <w:r w:rsidRPr="00154F14">
        <w:rPr>
          <w:rFonts w:ascii="Calibri Light" w:hAnsi="Calibri Light" w:cs="Calibri Light"/>
          <w:sz w:val="22"/>
          <w:szCs w:val="22"/>
        </w:rPr>
        <w:t xml:space="preserve"> się, że umowy pomiędzy nim</w:t>
      </w:r>
      <w:r w:rsidR="002832C4" w:rsidRPr="00154F14">
        <w:rPr>
          <w:rFonts w:ascii="Calibri Light" w:hAnsi="Calibri Light" w:cs="Calibri Light"/>
          <w:sz w:val="22"/>
          <w:szCs w:val="22"/>
        </w:rPr>
        <w:t>i</w:t>
      </w:r>
      <w:r w:rsidRPr="00154F14">
        <w:rPr>
          <w:rFonts w:ascii="Calibri Light" w:hAnsi="Calibri Light" w:cs="Calibri Light"/>
          <w:sz w:val="22"/>
          <w:szCs w:val="22"/>
        </w:rPr>
        <w:t xml:space="preserve"> a realizatorami projektów będą przewidywać w szczególności następujące postanowienia:</w:t>
      </w:r>
    </w:p>
    <w:p w14:paraId="1834EAD4" w14:textId="77777777" w:rsidR="00876602" w:rsidRPr="00154F14" w:rsidRDefault="00876602" w:rsidP="008766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przeznaczenie środków finansowych otrzymanych przez realizatorów projektów wyłącznie na działalność pożytku publicznego;</w:t>
      </w:r>
    </w:p>
    <w:p w14:paraId="41218C06" w14:textId="45893361" w:rsidR="00876602" w:rsidRPr="00154F14" w:rsidRDefault="00876602" w:rsidP="008766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zobowiązanie realizatorów projektów do złożenia sprawozdania z realizacji projektu po zakończeniu jego realizacji, w terminie określonym w umowie zawartej pomiędzy Operator</w:t>
      </w:r>
      <w:r w:rsidR="002832C4" w:rsidRPr="00154F14">
        <w:rPr>
          <w:rFonts w:ascii="Calibri Light" w:hAnsi="Calibri Light" w:cs="Calibri Light"/>
          <w:sz w:val="22"/>
          <w:szCs w:val="22"/>
        </w:rPr>
        <w:t>ami</w:t>
      </w:r>
      <w:r w:rsidRPr="00154F14">
        <w:rPr>
          <w:rFonts w:ascii="Calibri Light" w:hAnsi="Calibri Light" w:cs="Calibri Light"/>
          <w:sz w:val="22"/>
          <w:szCs w:val="22"/>
        </w:rPr>
        <w:t xml:space="preserve"> projektu a realizatorami projektów;</w:t>
      </w:r>
    </w:p>
    <w:p w14:paraId="3F05A72F" w14:textId="77777777" w:rsidR="00876602" w:rsidRPr="00154F14" w:rsidRDefault="00876602" w:rsidP="008766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zobowiązanie realizatorów projektów do poddania się kontroli Zleceniodawcy oraz udostępniania mu dokumentacji na zasadach określonych dla Operatorów projektu w § 8;</w:t>
      </w:r>
    </w:p>
    <w:p w14:paraId="56EB8A38" w14:textId="74480A4E" w:rsidR="00876602" w:rsidRPr="00154F14" w:rsidRDefault="00876602" w:rsidP="008766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zobowiązanie realizatorów projektów do przechowywania dokumentacji na zasadach określonych dla Operator</w:t>
      </w:r>
      <w:r w:rsidR="002832C4" w:rsidRPr="00154F14">
        <w:rPr>
          <w:rFonts w:ascii="Calibri Light" w:hAnsi="Calibri Light" w:cs="Calibri Light"/>
          <w:sz w:val="22"/>
          <w:szCs w:val="22"/>
        </w:rPr>
        <w:t>ów</w:t>
      </w:r>
      <w:r w:rsidRPr="00154F14">
        <w:rPr>
          <w:rFonts w:ascii="Calibri Light" w:hAnsi="Calibri Light" w:cs="Calibri Light"/>
          <w:sz w:val="22"/>
          <w:szCs w:val="22"/>
        </w:rPr>
        <w:t xml:space="preserve"> projektu w § 6;</w:t>
      </w:r>
    </w:p>
    <w:p w14:paraId="25225F83" w14:textId="77777777" w:rsidR="00876602" w:rsidRPr="00154F14" w:rsidRDefault="00876602" w:rsidP="008766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zobowiązanie realizatorów projektów do niepobierania świadczeń pieniężnych od odbiorców realizowanych przez nich projektów.</w:t>
      </w:r>
    </w:p>
    <w:p w14:paraId="32B6DDE9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C6C0BC3" w14:textId="77777777" w:rsidR="00876602" w:rsidRPr="00AB6446" w:rsidRDefault="00876602" w:rsidP="00876602">
      <w:pPr>
        <w:autoSpaceDE w:val="0"/>
        <w:autoSpaceDN w:val="0"/>
        <w:adjustRightInd w:val="0"/>
        <w:spacing w:before="240"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3</w:t>
      </w:r>
    </w:p>
    <w:p w14:paraId="480C02B1" w14:textId="77777777" w:rsidR="00876602" w:rsidRPr="00AB6446" w:rsidRDefault="00876602" w:rsidP="00876602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Finansowanie zadania publicznego</w:t>
      </w:r>
    </w:p>
    <w:p w14:paraId="07642E54" w14:textId="77777777" w:rsidR="005258FE" w:rsidRPr="00AB6446" w:rsidRDefault="00876602" w:rsidP="00876602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Zleceniodawca zobowiązuje się do przekazania na realizację zadania publicznego środków finansowych w wysokości .................................................. (słownie: ……….) </w:t>
      </w:r>
      <w:r w:rsidR="005258FE" w:rsidRPr="00AB6446">
        <w:rPr>
          <w:rFonts w:ascii="Calibri Light" w:hAnsi="Calibri Light" w:cs="Calibri Light"/>
          <w:sz w:val="22"/>
          <w:szCs w:val="22"/>
        </w:rPr>
        <w:t>odpowiednio:</w:t>
      </w:r>
    </w:p>
    <w:p w14:paraId="028ABE5E" w14:textId="77777777" w:rsidR="005258FE" w:rsidRPr="00AB6446" w:rsidRDefault="005258FE" w:rsidP="00154F14">
      <w:pPr>
        <w:pStyle w:val="Akapitzlist"/>
        <w:spacing w:before="24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na rachunek bankowy Operatora projektu 1 w wysokości………………… (słownie)………….. na nr rachunku: ................................................................................................................, </w:t>
      </w:r>
    </w:p>
    <w:p w14:paraId="0FD02BC0" w14:textId="1CD38BFB" w:rsidR="00876602" w:rsidRPr="00154F14" w:rsidRDefault="005258FE" w:rsidP="00154F14">
      <w:pPr>
        <w:pStyle w:val="Akapitzlist"/>
        <w:spacing w:before="24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na rachunek bankowy Operatora projektu 2 w wysokości………………… (słownie)………….. na nr rachunku:................................................................................................................</w:t>
      </w:r>
      <w:r w:rsidRPr="00AB6446">
        <w:rPr>
          <w:rFonts w:ascii="Calibri Light" w:hAnsi="Calibri Light" w:cs="Calibri Light"/>
          <w:sz w:val="22"/>
          <w:szCs w:val="22"/>
        </w:rPr>
        <w:br/>
      </w:r>
    </w:p>
    <w:p w14:paraId="402B2A5C" w14:textId="7C20943D" w:rsidR="00876602" w:rsidRPr="00154F14" w:rsidRDefault="00154F14" w:rsidP="00154F14">
      <w:pPr>
        <w:spacing w:line="276" w:lineRule="auto"/>
        <w:ind w:left="708" w:firstLine="1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</w:t>
      </w:r>
      <w:r w:rsidR="00876602" w:rsidRPr="00154F14">
        <w:rPr>
          <w:rFonts w:ascii="Calibri Light" w:hAnsi="Calibri Light" w:cs="Calibri Light"/>
          <w:sz w:val="22"/>
          <w:szCs w:val="22"/>
        </w:rPr>
        <w:t xml:space="preserve">a realizację zadań planowanych w terminie, </w:t>
      </w:r>
      <w:r w:rsidR="003C37C0" w:rsidRPr="00154F14">
        <w:rPr>
          <w:rFonts w:ascii="Calibri Light" w:hAnsi="Calibri Light" w:cs="Calibri Light"/>
          <w:sz w:val="22"/>
          <w:szCs w:val="22"/>
        </w:rPr>
        <w:t>o którym mowa w § 2 ust. 1</w:t>
      </w:r>
      <w:r w:rsidR="00876602" w:rsidRPr="00154F14">
        <w:rPr>
          <w:rFonts w:ascii="Calibri Light" w:hAnsi="Calibri Light" w:cs="Calibri Light"/>
          <w:sz w:val="22"/>
          <w:szCs w:val="22"/>
        </w:rPr>
        <w:t xml:space="preserve"> Zleceniodawca przekażę dotację: </w:t>
      </w:r>
    </w:p>
    <w:p w14:paraId="400D9694" w14:textId="77777777" w:rsidR="005258FE" w:rsidRPr="00AB6446" w:rsidRDefault="005258FE" w:rsidP="00154F14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Operatorowi 1 w wysokości ……. zł słownie: …………… zł zgodnie z kosztorysem oferty</w:t>
      </w:r>
    </w:p>
    <w:p w14:paraId="645672B9" w14:textId="77777777" w:rsidR="005258FE" w:rsidRPr="00AB6446" w:rsidRDefault="005258FE" w:rsidP="00154F14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Operatorowi 2 w wysokości ……. zł słownie: …………… zł zgodnie z kosztorysem oferty</w:t>
      </w:r>
    </w:p>
    <w:p w14:paraId="7C637DF3" w14:textId="5D383FFF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terminie do 30 dni od d</w:t>
      </w:r>
      <w:r w:rsidR="00994647" w:rsidRPr="00AB6446">
        <w:rPr>
          <w:rFonts w:ascii="Calibri Light" w:hAnsi="Calibri Light" w:cs="Calibri Light"/>
          <w:sz w:val="22"/>
          <w:szCs w:val="22"/>
        </w:rPr>
        <w:t>nia zawarcia niniejszej umowy</w:t>
      </w:r>
      <w:r w:rsidRPr="00AB6446">
        <w:rPr>
          <w:rFonts w:ascii="Calibri Light" w:hAnsi="Calibri Light" w:cs="Calibri Light"/>
          <w:sz w:val="22"/>
          <w:szCs w:val="22"/>
        </w:rPr>
        <w:t xml:space="preserve">, z zastrzeżeniem, że Zleceniodawca posiada środki przeznaczone na dofinansowanie zadań realizowanych w ramach Programu. W przypadku braku środków na rachunku Zleceniodawcy w dniu upływu 30 dni od dnia zawarcia niniejszej umowy, Zleceniodawca przekaże dotację w terminie do 30 dni od otrzymania środków przez Zleceniodawcę przeznaczonych na dofinansowanie zadań </w:t>
      </w:r>
      <w:r w:rsidR="00994647" w:rsidRPr="00AB6446">
        <w:rPr>
          <w:rFonts w:ascii="Calibri Light" w:hAnsi="Calibri Light" w:cs="Calibri Light"/>
          <w:sz w:val="22"/>
          <w:szCs w:val="22"/>
        </w:rPr>
        <w:t xml:space="preserve">realizowanych w ramach Programu. </w:t>
      </w:r>
    </w:p>
    <w:p w14:paraId="1AE4BA5C" w14:textId="443CF025" w:rsidR="00876602" w:rsidRPr="00AB6446" w:rsidRDefault="00876602" w:rsidP="0067413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Za dzień przekazania dotacji uznaje się dzień obciążenia rachunku Zleceniodawcy.</w:t>
      </w:r>
    </w:p>
    <w:p w14:paraId="53CE2E11" w14:textId="6EDDAEBC" w:rsidR="00876602" w:rsidRPr="00AB6446" w:rsidRDefault="00876602" w:rsidP="0067413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 projektu oświadcza, że jest jedynym posiadaczem wskazanego w ust. 1 rachunku bankowego i zobowiązuje się do utrzymania tego rachunku nie krócej niż przez 30 dni od dnia zaakceptowania przez Zleceniodawcę sprawozdania koń</w:t>
      </w:r>
      <w:r w:rsidRPr="00CB5EB5">
        <w:rPr>
          <w:rFonts w:ascii="Calibri Light" w:hAnsi="Calibri Light" w:cs="Calibri Light"/>
          <w:sz w:val="22"/>
          <w:szCs w:val="22"/>
        </w:rPr>
        <w:t xml:space="preserve">cowego, o którym mowa </w:t>
      </w:r>
      <w:r w:rsidR="008E25DA" w:rsidRPr="00CB5EB5">
        <w:rPr>
          <w:rFonts w:ascii="Calibri Light" w:hAnsi="Calibri Light" w:cs="Calibri Light"/>
          <w:sz w:val="22"/>
          <w:szCs w:val="22"/>
        </w:rPr>
        <w:t>w § 9 ust. 3</w:t>
      </w:r>
      <w:r w:rsidRPr="00CB5EB5">
        <w:rPr>
          <w:rFonts w:ascii="Calibri Light" w:hAnsi="Calibri Light" w:cs="Calibri Light"/>
          <w:sz w:val="22"/>
          <w:szCs w:val="22"/>
        </w:rPr>
        <w:t>.</w:t>
      </w:r>
    </w:p>
    <w:p w14:paraId="27CA296E" w14:textId="106A3A93" w:rsidR="00876602" w:rsidRPr="00AB6446" w:rsidRDefault="00876602" w:rsidP="0067413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 przypadku braku możliwości utrzymania rachunku, o którym mowa w ust. 1, w terminie wskazanym w ust. 4 Operator projektu zobowiązuje się do niezwłocznego poinformowania Zleceniodawcy o nowym rachunku i jego numerze.</w:t>
      </w:r>
      <w:r w:rsidR="00E63D46" w:rsidRPr="00AB6446">
        <w:rPr>
          <w:rFonts w:ascii="Calibri Light" w:hAnsi="Calibri Light" w:cs="Calibri Light"/>
          <w:sz w:val="22"/>
          <w:szCs w:val="22"/>
        </w:rPr>
        <w:t xml:space="preserve"> Postanowienia</w:t>
      </w:r>
      <w:r w:rsidR="007E6E73" w:rsidRPr="00AB6446">
        <w:rPr>
          <w:rFonts w:ascii="Calibri Light" w:hAnsi="Calibri Light" w:cs="Calibri Light"/>
          <w:sz w:val="22"/>
          <w:szCs w:val="22"/>
        </w:rPr>
        <w:t xml:space="preserve"> </w:t>
      </w:r>
      <w:r w:rsidR="00E63D46" w:rsidRPr="00AB6446">
        <w:rPr>
          <w:rFonts w:ascii="Calibri Light" w:hAnsi="Calibri Light" w:cs="Calibri Light"/>
          <w:sz w:val="22"/>
          <w:szCs w:val="22"/>
        </w:rPr>
        <w:t>§ 2 ust. 3 umowy stosuje się odpowiednio.</w:t>
      </w:r>
    </w:p>
    <w:p w14:paraId="46964EC0" w14:textId="3A1341FC" w:rsidR="00876602" w:rsidRPr="00AB6446" w:rsidRDefault="00876602" w:rsidP="0067413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Środki przeznaczone na realizację zada</w:t>
      </w:r>
      <w:r w:rsidR="004F05A7" w:rsidRPr="00AB6446">
        <w:rPr>
          <w:rFonts w:ascii="Calibri Light" w:hAnsi="Calibri Light" w:cs="Calibri Light"/>
          <w:sz w:val="22"/>
          <w:szCs w:val="22"/>
        </w:rPr>
        <w:t xml:space="preserve">nia, o którym mowa w § 1 </w:t>
      </w:r>
      <w:r w:rsidRPr="00AB6446">
        <w:rPr>
          <w:rFonts w:ascii="Calibri Light" w:hAnsi="Calibri Light" w:cs="Calibri Light"/>
          <w:sz w:val="22"/>
          <w:szCs w:val="22"/>
        </w:rPr>
        <w:t>nie mogą stanowić wkładu własnego dla innych projektów i zadań publicznych realizowanych ze środków Programu Wspierania Społeczeństwa Obywatelskiego, dla których Zleceniodawca jest Operatorem/ Instytucją Zarządzającą.</w:t>
      </w:r>
    </w:p>
    <w:p w14:paraId="0F57EACD" w14:textId="673E1729" w:rsidR="00876602" w:rsidRPr="00AB6446" w:rsidRDefault="00876602" w:rsidP="0067413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 xml:space="preserve">Wydatki dokonywane w ramach zadania muszą być dokonywane zgodnie z powszechnie obowiązującymi przepisami prawa, </w:t>
      </w:r>
      <w:r w:rsidR="009A50FA" w:rsidRPr="00AB6446">
        <w:rPr>
          <w:rFonts w:asciiTheme="majorHAnsi" w:hAnsiTheme="majorHAnsi" w:cstheme="majorHAnsi"/>
          <w:sz w:val="22"/>
          <w:szCs w:val="22"/>
        </w:rPr>
        <w:t xml:space="preserve">w szczególności z zachowaniem przepisów ustawy o finansach publicznych, zasad legalności, celowości, rzetelności, jak i </w:t>
      </w:r>
      <w:r w:rsidRPr="00AB6446">
        <w:rPr>
          <w:rFonts w:asciiTheme="majorHAnsi" w:hAnsiTheme="majorHAnsi" w:cstheme="majorHAnsi"/>
          <w:sz w:val="22"/>
          <w:szCs w:val="22"/>
        </w:rPr>
        <w:t>z uwzględnieniem zasad uczciwej konkurencji. Poprzez zapewnienie zasad uczciwej konkurencji rozumie się przeprowadzenie procedury wyboru wykonawców zapewniający przejrzystość, równe traktowanie uczestników procedury oraz uzyskanie najlepszych efektów zamówienia, w tym efektów w stosunku do poniesionych nakładów.</w:t>
      </w:r>
    </w:p>
    <w:p w14:paraId="3AD78627" w14:textId="4E75285D" w:rsidR="00876602" w:rsidRPr="00AB6446" w:rsidRDefault="00876602" w:rsidP="0067413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Po stronie Operator</w:t>
      </w:r>
      <w:r w:rsidR="002832C4" w:rsidRPr="00AB6446">
        <w:rPr>
          <w:rFonts w:asciiTheme="majorHAnsi" w:hAnsiTheme="majorHAnsi" w:cstheme="majorHAnsi"/>
          <w:sz w:val="22"/>
          <w:szCs w:val="22"/>
        </w:rPr>
        <w:t>ów</w:t>
      </w:r>
      <w:r w:rsidRPr="00AB6446">
        <w:rPr>
          <w:rFonts w:asciiTheme="majorHAnsi" w:hAnsiTheme="majorHAnsi" w:cstheme="majorHAnsi"/>
          <w:sz w:val="22"/>
          <w:szCs w:val="22"/>
        </w:rPr>
        <w:t xml:space="preserve"> leży obowiązek zapewnienia konkurencyjności wydatkowania środków poprzez zastosowanie procedur wyboru dostawców towarów i usług (np. stosowanie </w:t>
      </w:r>
      <w:r w:rsidRPr="00AB6446">
        <w:rPr>
          <w:rFonts w:asciiTheme="majorHAnsi" w:hAnsiTheme="majorHAnsi" w:cstheme="majorHAnsi"/>
          <w:sz w:val="22"/>
          <w:szCs w:val="22"/>
        </w:rPr>
        <w:lastRenderedPageBreak/>
        <w:t>wewnętrznych regulaminów udzielania zamówień, stosowanie procedury prawa zamówień publicznych, dokonanie rozeznania rynku).</w:t>
      </w:r>
    </w:p>
    <w:p w14:paraId="79424B2C" w14:textId="6799A1FB" w:rsidR="00876602" w:rsidRPr="00154F14" w:rsidRDefault="00876602" w:rsidP="0067413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4F14">
        <w:rPr>
          <w:rFonts w:asciiTheme="majorHAnsi" w:hAnsiTheme="majorHAnsi" w:cstheme="majorHAnsi"/>
          <w:sz w:val="22"/>
          <w:szCs w:val="22"/>
        </w:rPr>
        <w:t>W przypadku braku wewnętrznych procedur wyboru dostawców towarów i usług Operator</w:t>
      </w:r>
      <w:r w:rsidR="002832C4" w:rsidRPr="00154F14">
        <w:rPr>
          <w:rFonts w:asciiTheme="majorHAnsi" w:hAnsiTheme="majorHAnsi" w:cstheme="majorHAnsi"/>
          <w:sz w:val="22"/>
          <w:szCs w:val="22"/>
        </w:rPr>
        <w:t>zy</w:t>
      </w:r>
      <w:r w:rsidRPr="00154F14">
        <w:rPr>
          <w:rFonts w:asciiTheme="majorHAnsi" w:hAnsiTheme="majorHAnsi" w:cstheme="majorHAnsi"/>
          <w:sz w:val="22"/>
          <w:szCs w:val="22"/>
        </w:rPr>
        <w:t xml:space="preserve"> w przypadku zakupów powyżej </w:t>
      </w:r>
      <w:r w:rsidR="00AE34CE" w:rsidRPr="00154F14">
        <w:rPr>
          <w:rFonts w:asciiTheme="majorHAnsi" w:hAnsiTheme="majorHAnsi" w:cstheme="majorHAnsi"/>
          <w:sz w:val="22"/>
          <w:szCs w:val="22"/>
        </w:rPr>
        <w:t xml:space="preserve">10 </w:t>
      </w:r>
      <w:r w:rsidRPr="00154F14">
        <w:rPr>
          <w:rFonts w:asciiTheme="majorHAnsi" w:hAnsiTheme="majorHAnsi" w:cstheme="majorHAnsi"/>
          <w:sz w:val="22"/>
          <w:szCs w:val="22"/>
        </w:rPr>
        <w:t>tys. zł zobligowan</w:t>
      </w:r>
      <w:r w:rsidR="002832C4" w:rsidRPr="00154F14">
        <w:rPr>
          <w:rFonts w:asciiTheme="majorHAnsi" w:hAnsiTheme="majorHAnsi" w:cstheme="majorHAnsi"/>
          <w:sz w:val="22"/>
          <w:szCs w:val="22"/>
        </w:rPr>
        <w:t>i</w:t>
      </w:r>
      <w:r w:rsidRPr="00154F14">
        <w:rPr>
          <w:rFonts w:asciiTheme="majorHAnsi" w:hAnsiTheme="majorHAnsi" w:cstheme="majorHAnsi"/>
          <w:sz w:val="22"/>
          <w:szCs w:val="22"/>
        </w:rPr>
        <w:t xml:space="preserve"> </w:t>
      </w:r>
      <w:r w:rsidR="002832C4" w:rsidRPr="00154F14">
        <w:rPr>
          <w:rFonts w:asciiTheme="majorHAnsi" w:hAnsiTheme="majorHAnsi" w:cstheme="majorHAnsi"/>
          <w:sz w:val="22"/>
          <w:szCs w:val="22"/>
        </w:rPr>
        <w:t xml:space="preserve">są </w:t>
      </w:r>
      <w:r w:rsidRPr="00154F14">
        <w:rPr>
          <w:rFonts w:asciiTheme="majorHAnsi" w:hAnsiTheme="majorHAnsi" w:cstheme="majorHAnsi"/>
          <w:sz w:val="22"/>
          <w:szCs w:val="22"/>
        </w:rPr>
        <w:t xml:space="preserve">do przeprowadzenia rozeznania rynku, a w przypadku zakupów powyżej 50 tys. zł procedury zapytania ofertowego. </w:t>
      </w:r>
    </w:p>
    <w:p w14:paraId="7F4AE259" w14:textId="287C81F5" w:rsidR="00876602" w:rsidRPr="00AB6446" w:rsidRDefault="00876602" w:rsidP="0087660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w przypadku rozeznania rynku Operator</w:t>
      </w:r>
      <w:r w:rsidR="002832C4" w:rsidRPr="00AB6446">
        <w:rPr>
          <w:rFonts w:asciiTheme="majorHAnsi" w:hAnsiTheme="majorHAnsi" w:cstheme="majorHAnsi"/>
          <w:sz w:val="22"/>
          <w:szCs w:val="22"/>
        </w:rPr>
        <w:t>zy</w:t>
      </w:r>
      <w:r w:rsidRPr="00AB6446">
        <w:rPr>
          <w:rFonts w:asciiTheme="majorHAnsi" w:hAnsiTheme="majorHAnsi" w:cstheme="majorHAnsi"/>
          <w:sz w:val="22"/>
          <w:szCs w:val="22"/>
        </w:rPr>
        <w:t xml:space="preserve"> zobligowan</w:t>
      </w:r>
      <w:r w:rsidR="002832C4" w:rsidRPr="00AB6446">
        <w:rPr>
          <w:rFonts w:asciiTheme="majorHAnsi" w:hAnsiTheme="majorHAnsi" w:cstheme="majorHAnsi"/>
          <w:sz w:val="22"/>
          <w:szCs w:val="22"/>
        </w:rPr>
        <w:t>i</w:t>
      </w:r>
      <w:r w:rsidRPr="00AB6446">
        <w:rPr>
          <w:rFonts w:asciiTheme="majorHAnsi" w:hAnsiTheme="majorHAnsi" w:cstheme="majorHAnsi"/>
          <w:sz w:val="22"/>
          <w:szCs w:val="22"/>
        </w:rPr>
        <w:t xml:space="preserve"> </w:t>
      </w:r>
      <w:r w:rsidR="002832C4" w:rsidRPr="00AB6446">
        <w:rPr>
          <w:rFonts w:asciiTheme="majorHAnsi" w:hAnsiTheme="majorHAnsi" w:cstheme="majorHAnsi"/>
          <w:sz w:val="22"/>
          <w:szCs w:val="22"/>
        </w:rPr>
        <w:t xml:space="preserve">są </w:t>
      </w:r>
      <w:r w:rsidRPr="00AB6446">
        <w:rPr>
          <w:rFonts w:asciiTheme="majorHAnsi" w:hAnsiTheme="majorHAnsi" w:cstheme="majorHAnsi"/>
          <w:sz w:val="22"/>
          <w:szCs w:val="22"/>
        </w:rPr>
        <w:t>przedstawić minimum 3 oferty potwierdzające racjonalność i efektywność wyboru dostawcy;</w:t>
      </w:r>
    </w:p>
    <w:p w14:paraId="76DA6AD6" w14:textId="550427F4" w:rsidR="00876602" w:rsidRPr="00AB6446" w:rsidRDefault="00876602" w:rsidP="0087660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w przypadku zapytania ofertowego Operator</w:t>
      </w:r>
      <w:r w:rsidR="002832C4" w:rsidRPr="00AB6446">
        <w:rPr>
          <w:rFonts w:asciiTheme="majorHAnsi" w:hAnsiTheme="majorHAnsi" w:cstheme="majorHAnsi"/>
          <w:sz w:val="22"/>
          <w:szCs w:val="22"/>
        </w:rPr>
        <w:t>zy</w:t>
      </w:r>
      <w:r w:rsidRPr="00AB6446">
        <w:rPr>
          <w:rFonts w:asciiTheme="majorHAnsi" w:hAnsiTheme="majorHAnsi" w:cstheme="majorHAnsi"/>
          <w:sz w:val="22"/>
          <w:szCs w:val="22"/>
        </w:rPr>
        <w:t xml:space="preserve"> zobligowan</w:t>
      </w:r>
      <w:r w:rsidR="002832C4" w:rsidRPr="00AB6446">
        <w:rPr>
          <w:rFonts w:asciiTheme="majorHAnsi" w:hAnsiTheme="majorHAnsi" w:cstheme="majorHAnsi"/>
          <w:sz w:val="22"/>
          <w:szCs w:val="22"/>
        </w:rPr>
        <w:t>i</w:t>
      </w:r>
      <w:r w:rsidRPr="00AB6446">
        <w:rPr>
          <w:rFonts w:asciiTheme="majorHAnsi" w:hAnsiTheme="majorHAnsi" w:cstheme="majorHAnsi"/>
          <w:sz w:val="22"/>
          <w:szCs w:val="22"/>
        </w:rPr>
        <w:t xml:space="preserve"> </w:t>
      </w:r>
      <w:r w:rsidR="002832C4" w:rsidRPr="00AB6446">
        <w:rPr>
          <w:rFonts w:asciiTheme="majorHAnsi" w:hAnsiTheme="majorHAnsi" w:cstheme="majorHAnsi"/>
          <w:sz w:val="22"/>
          <w:szCs w:val="22"/>
        </w:rPr>
        <w:t xml:space="preserve">są </w:t>
      </w:r>
      <w:r w:rsidRPr="00AB6446">
        <w:rPr>
          <w:rFonts w:asciiTheme="majorHAnsi" w:hAnsiTheme="majorHAnsi" w:cstheme="majorHAnsi"/>
          <w:sz w:val="22"/>
          <w:szCs w:val="22"/>
        </w:rPr>
        <w:t xml:space="preserve">zamieścić w siedzibie organizacji i/lub na stronie internetowej organizacji zapytanie ofertowe zawierające: opis zamówienia, kryteria wyboru oraz sposób i termin składania ofert oraz przedstawić złożone oferty, protokół wyboru dostawcy oraz zawartą umową. Termin składania ofert nie może być krótszy niż 7 dni kalendarzowych.  </w:t>
      </w:r>
    </w:p>
    <w:p w14:paraId="34419359" w14:textId="3066CAFD" w:rsidR="00876602" w:rsidRPr="00AB6446" w:rsidRDefault="00876602" w:rsidP="0067413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Operator</w:t>
      </w:r>
      <w:r w:rsidR="002832C4" w:rsidRPr="00AB6446">
        <w:rPr>
          <w:rFonts w:asciiTheme="majorHAnsi" w:hAnsiTheme="majorHAnsi" w:cstheme="majorHAnsi"/>
          <w:sz w:val="22"/>
          <w:szCs w:val="22"/>
        </w:rPr>
        <w:t>zy</w:t>
      </w:r>
      <w:r w:rsidRPr="00AB6446">
        <w:rPr>
          <w:rFonts w:asciiTheme="majorHAnsi" w:hAnsiTheme="majorHAnsi" w:cstheme="majorHAnsi"/>
          <w:sz w:val="22"/>
          <w:szCs w:val="22"/>
        </w:rPr>
        <w:t xml:space="preserve"> nie mus</w:t>
      </w:r>
      <w:r w:rsidR="002832C4" w:rsidRPr="00AB6446">
        <w:rPr>
          <w:rFonts w:asciiTheme="majorHAnsi" w:hAnsiTheme="majorHAnsi" w:cstheme="majorHAnsi"/>
          <w:sz w:val="22"/>
          <w:szCs w:val="22"/>
        </w:rPr>
        <w:t>zą</w:t>
      </w:r>
      <w:r w:rsidRPr="00AB6446">
        <w:rPr>
          <w:rFonts w:asciiTheme="majorHAnsi" w:hAnsiTheme="majorHAnsi" w:cstheme="majorHAnsi"/>
          <w:sz w:val="22"/>
          <w:szCs w:val="22"/>
        </w:rPr>
        <w:t xml:space="preserve"> stosować zasady konkurencyjności w przypadku:</w:t>
      </w:r>
    </w:p>
    <w:p w14:paraId="52BE7DB2" w14:textId="77777777" w:rsidR="00876602" w:rsidRPr="00AB6446" w:rsidRDefault="00876602" w:rsidP="008766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zakupu towarów i usług, których przedmiotem są usługi ciągłe, których realizacja rozpoczęła się przed okresem kwalifikowalności wydatków;</w:t>
      </w:r>
    </w:p>
    <w:p w14:paraId="70E8F0A0" w14:textId="77777777" w:rsidR="00876602" w:rsidRPr="00AB6446" w:rsidRDefault="00876602" w:rsidP="008766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 xml:space="preserve">zatrudnienia pracowników na podstawie umów o pracę, </w:t>
      </w:r>
    </w:p>
    <w:p w14:paraId="33641799" w14:textId="77777777" w:rsidR="00876602" w:rsidRPr="00AB6446" w:rsidRDefault="00876602" w:rsidP="008766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istnienia tylko jednego wykonawcy, który może wykonać zamówienie ze względów technicznych lub ochrony praw wyłącznych, w tym praw własności intelektualnej,</w:t>
      </w:r>
    </w:p>
    <w:p w14:paraId="21EA0A99" w14:textId="77777777" w:rsidR="00876602" w:rsidRPr="00AB6446" w:rsidRDefault="00876602" w:rsidP="008766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 xml:space="preserve">wskazania konkretnych wykonawców usług i dostaw we wniosku o dofinansowanie, z zastrzeżeniem ust. 18. </w:t>
      </w:r>
    </w:p>
    <w:p w14:paraId="16C606BE" w14:textId="1F4EE954" w:rsidR="00876602" w:rsidRPr="00AB6446" w:rsidRDefault="002832C4" w:rsidP="0067413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Operatorzy </w:t>
      </w:r>
      <w:r w:rsidR="00655F0D" w:rsidRPr="00AB6446">
        <w:rPr>
          <w:rFonts w:ascii="Calibri Light" w:hAnsi="Calibri Light" w:cs="Calibri Light"/>
          <w:sz w:val="22"/>
          <w:szCs w:val="22"/>
        </w:rPr>
        <w:t>zobowiązuj</w:t>
      </w:r>
      <w:r w:rsidRPr="00AB6446">
        <w:rPr>
          <w:rFonts w:ascii="Calibri Light" w:hAnsi="Calibri Light" w:cs="Calibri Light"/>
          <w:sz w:val="22"/>
          <w:szCs w:val="22"/>
        </w:rPr>
        <w:t>ą</w:t>
      </w:r>
      <w:r w:rsidR="00655F0D" w:rsidRPr="00AB6446">
        <w:rPr>
          <w:rFonts w:ascii="Calibri Light" w:hAnsi="Calibri Light" w:cs="Calibri Light"/>
          <w:sz w:val="22"/>
          <w:szCs w:val="22"/>
        </w:rPr>
        <w:t xml:space="preserve"> się do bezwzględnego przestrzegania przepisów ustawy o odpowiedzialności za naruszenie dyscypliny finansów publicznych. </w:t>
      </w:r>
    </w:p>
    <w:p w14:paraId="45FD73AD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4B86B8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4</w:t>
      </w:r>
    </w:p>
    <w:p w14:paraId="177C16A4" w14:textId="77777777" w:rsidR="00876602" w:rsidRPr="00AB6446" w:rsidRDefault="00876602" w:rsidP="00876602">
      <w:pPr>
        <w:pStyle w:val="Nagwek1"/>
        <w:spacing w:line="276" w:lineRule="auto"/>
        <w:ind w:left="6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color w:val="002060"/>
          <w:sz w:val="22"/>
          <w:szCs w:val="22"/>
        </w:rPr>
        <w:t>Wykonanie części zadania przez podmiot niebędący stroną umowy</w:t>
      </w:r>
    </w:p>
    <w:p w14:paraId="0E7D443C" w14:textId="315A0B77" w:rsidR="00876602" w:rsidRPr="00841235" w:rsidRDefault="00876602" w:rsidP="00876602">
      <w:pPr>
        <w:pStyle w:val="Akapitzlist"/>
        <w:numPr>
          <w:ilvl w:val="0"/>
          <w:numId w:val="2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841235">
        <w:rPr>
          <w:rFonts w:ascii="Calibri Light" w:hAnsi="Calibri Light" w:cs="Calibri Light"/>
          <w:sz w:val="22"/>
          <w:szCs w:val="22"/>
        </w:rPr>
        <w:t>Zleceniodawca wyraża zgodę na realizację przez Operator</w:t>
      </w:r>
      <w:r w:rsidR="00E03B65" w:rsidRPr="00841235">
        <w:rPr>
          <w:rFonts w:ascii="Calibri Light" w:hAnsi="Calibri Light" w:cs="Calibri Light"/>
          <w:sz w:val="22"/>
          <w:szCs w:val="22"/>
        </w:rPr>
        <w:t>ów</w:t>
      </w:r>
      <w:r w:rsidRPr="00841235">
        <w:rPr>
          <w:rFonts w:ascii="Calibri Light" w:hAnsi="Calibri Light" w:cs="Calibri Light"/>
          <w:sz w:val="22"/>
          <w:szCs w:val="22"/>
        </w:rPr>
        <w:t xml:space="preserve"> projektu we współpracy z podmiotem </w:t>
      </w:r>
      <w:r w:rsidRPr="00CB5EB5">
        <w:rPr>
          <w:rFonts w:ascii="Calibri Light" w:hAnsi="Calibri Light" w:cs="Calibri Light"/>
          <w:sz w:val="22"/>
          <w:szCs w:val="22"/>
        </w:rPr>
        <w:t xml:space="preserve">trzecim działań określonych w ofercie w punkcie III.4 w zakresie </w:t>
      </w:r>
      <w:r w:rsidRPr="00841235">
        <w:rPr>
          <w:rFonts w:ascii="Calibri Light" w:hAnsi="Calibri Light" w:cs="Calibri Light"/>
          <w:sz w:val="22"/>
          <w:szCs w:val="22"/>
        </w:rPr>
        <w:t xml:space="preserve">określonym w kolumnie </w:t>
      </w:r>
      <w:r w:rsidRPr="00841235">
        <w:rPr>
          <w:rFonts w:ascii="Calibri Light" w:hAnsi="Calibri Light" w:cs="Calibri Light"/>
          <w:i/>
          <w:sz w:val="22"/>
          <w:szCs w:val="22"/>
        </w:rPr>
        <w:t>Zakres działania realizowany przez podmiot niebędący stroną umowy</w:t>
      </w:r>
      <w:r w:rsidRPr="00841235">
        <w:rPr>
          <w:rFonts w:ascii="Calibri Light" w:hAnsi="Calibri Light" w:cs="Calibri Light"/>
          <w:sz w:val="22"/>
          <w:szCs w:val="22"/>
        </w:rPr>
        <w:t>.</w:t>
      </w:r>
    </w:p>
    <w:p w14:paraId="76AF5D2D" w14:textId="78FBD32C" w:rsidR="00876602" w:rsidRPr="00AB6446" w:rsidRDefault="00876602" w:rsidP="00876602">
      <w:pPr>
        <w:pStyle w:val="Akapitzlist"/>
        <w:numPr>
          <w:ilvl w:val="0"/>
          <w:numId w:val="2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Za działania bądź zaniechania podmiotu, o którym mowa w ust. 1, Operator</w:t>
      </w:r>
      <w:r w:rsidR="00E03B65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odpowiada</w:t>
      </w:r>
      <w:r w:rsidR="00E03B65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jak za własne.</w:t>
      </w:r>
    </w:p>
    <w:p w14:paraId="40968E12" w14:textId="77777777" w:rsidR="00876602" w:rsidRPr="00AB6446" w:rsidRDefault="00876602" w:rsidP="00876602">
      <w:pPr>
        <w:tabs>
          <w:tab w:val="left" w:pos="180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AD512CA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 5</w:t>
      </w:r>
    </w:p>
    <w:p w14:paraId="0B3ECFD0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Dokonywanie przesunięć w zakresie ponoszonych wydatków</w:t>
      </w:r>
    </w:p>
    <w:p w14:paraId="4ADE239C" w14:textId="77777777" w:rsidR="006446D1" w:rsidRPr="00AB6446" w:rsidRDefault="006446D1" w:rsidP="006446D1">
      <w:pPr>
        <w:pStyle w:val="Akapitzlist"/>
        <w:numPr>
          <w:ilvl w:val="0"/>
          <w:numId w:val="35"/>
        </w:numPr>
        <w:spacing w:after="160" w:line="259" w:lineRule="auto"/>
        <w:ind w:left="709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Dopuszcza się dokonywanie przesunięć pomiędzy poszczególnymi pozycjami kosztów określonymi w kalkulacji przewidywanych kosztów, w wielkościach i na zasadach określonych w Regulaminie, z zastrzeżeniem ust. 2.</w:t>
      </w:r>
    </w:p>
    <w:p w14:paraId="4708E23A" w14:textId="77777777" w:rsidR="006446D1" w:rsidRPr="00AB6446" w:rsidRDefault="006446D1" w:rsidP="006446D1">
      <w:pPr>
        <w:pStyle w:val="Akapitzlist"/>
        <w:numPr>
          <w:ilvl w:val="0"/>
          <w:numId w:val="35"/>
        </w:numPr>
        <w:spacing w:after="160" w:line="259" w:lineRule="auto"/>
        <w:ind w:left="709"/>
        <w:contextualSpacing/>
        <w:jc w:val="both"/>
        <w:rPr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Zmiany powodujące przesunięcie środków pomiędzy wydatkami bieżącymi a wydatkami majątkowymi każdorazowo wymagają zgłoszenia do Zleceniodawcy oraz formy aneksu.</w:t>
      </w:r>
    </w:p>
    <w:p w14:paraId="3ADB9AA5" w14:textId="77777777" w:rsidR="006446D1" w:rsidRPr="00AB6446" w:rsidRDefault="006446D1" w:rsidP="006446D1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709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 xml:space="preserve">Naruszenie postanowienia, o którym mowa w ust. 1 lub 2, uważa się za pobranie części dotacji w nadmiernej wysokości. </w:t>
      </w:r>
    </w:p>
    <w:p w14:paraId="7B5CC253" w14:textId="77777777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097F43F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 6</w:t>
      </w:r>
    </w:p>
    <w:p w14:paraId="5081E5BC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Dokumentacja związana z realizacją zadania publicznego</w:t>
      </w:r>
    </w:p>
    <w:p w14:paraId="225736C3" w14:textId="0831B8B0" w:rsidR="00876602" w:rsidRPr="00AB6446" w:rsidRDefault="00876602" w:rsidP="008766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E03B65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</w:t>
      </w:r>
      <w:r w:rsidR="00E03B65" w:rsidRPr="00AB6446">
        <w:rPr>
          <w:rFonts w:ascii="Calibri Light" w:hAnsi="Calibri Light" w:cs="Calibri Light"/>
          <w:sz w:val="22"/>
          <w:szCs w:val="22"/>
        </w:rPr>
        <w:t xml:space="preserve">są </w:t>
      </w:r>
      <w:r w:rsidRPr="00AB6446">
        <w:rPr>
          <w:rFonts w:ascii="Calibri Light" w:hAnsi="Calibri Light" w:cs="Calibri Light"/>
          <w:sz w:val="22"/>
          <w:szCs w:val="22"/>
        </w:rPr>
        <w:t>zobowiązan</w:t>
      </w:r>
      <w:r w:rsidR="00E03B65" w:rsidRPr="00AB6446">
        <w:rPr>
          <w:rFonts w:ascii="Calibri Light" w:hAnsi="Calibri Light" w:cs="Calibri Light"/>
          <w:sz w:val="22"/>
          <w:szCs w:val="22"/>
        </w:rPr>
        <w:t>i</w:t>
      </w:r>
      <w:r w:rsidRPr="00AB6446">
        <w:rPr>
          <w:rFonts w:ascii="Calibri Light" w:hAnsi="Calibri Light" w:cs="Calibri Light"/>
          <w:sz w:val="22"/>
          <w:szCs w:val="22"/>
        </w:rPr>
        <w:t xml:space="preserve"> do prowadzenia wyodrębnionej dokumentacji finansowo-księgowej i ewidencji księgowej zadania publicznego, zgodnie z zasadami wynikającymi z ustawy </w:t>
      </w:r>
      <w:r w:rsidRPr="00AB6446">
        <w:rPr>
          <w:rFonts w:ascii="Calibri Light" w:hAnsi="Calibri Light" w:cs="Calibri Light"/>
          <w:sz w:val="22"/>
          <w:szCs w:val="22"/>
        </w:rPr>
        <w:lastRenderedPageBreak/>
        <w:t xml:space="preserve">z dnia 29 września 1994 r. o rachunkowości, w sposób umożliwiający identyfikację poszczególnych operacji księgowych. </w:t>
      </w:r>
    </w:p>
    <w:p w14:paraId="06DCAC0A" w14:textId="77E2FFAB" w:rsidR="00876602" w:rsidRPr="00154F14" w:rsidRDefault="00876602" w:rsidP="000513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Dowody księgowe związane z realizacją zadania dotyczące zarówno dotacji, jak i wkładu własnego zaangażowanego w projekty realizowane w </w:t>
      </w:r>
      <w:r w:rsidR="009E5FAC" w:rsidRPr="00AB6446">
        <w:rPr>
          <w:rFonts w:ascii="Calibri Light" w:hAnsi="Calibri Light" w:cs="Calibri Light"/>
          <w:sz w:val="22"/>
          <w:szCs w:val="22"/>
        </w:rPr>
        <w:t xml:space="preserve">Rządowym Programie Fundusz Młodzieżowy </w:t>
      </w:r>
      <w:r w:rsidRPr="00AB6446">
        <w:rPr>
          <w:rFonts w:ascii="Calibri Light" w:hAnsi="Calibri Light" w:cs="Calibri Light"/>
          <w:sz w:val="22"/>
          <w:szCs w:val="22"/>
        </w:rPr>
        <w:t>winny być opisywane w sposób trwały, zgodnie z wymogami określonymi w art. 21 ustawy o rachunkowości. W szczególności powinny zawierać zapis:</w:t>
      </w:r>
      <w:r w:rsidRPr="00AB6446">
        <w:rPr>
          <w:rStyle w:val="Wyrnienie"/>
          <w:rFonts w:ascii="Calibri Light" w:hAnsi="Calibri Light" w:cs="Calibri Light"/>
          <w:iCs/>
          <w:sz w:val="22"/>
          <w:szCs w:val="22"/>
        </w:rPr>
        <w:t xml:space="preserve"> </w:t>
      </w:r>
      <w:r w:rsidR="00EF0E3B" w:rsidRPr="00AB6446">
        <w:rPr>
          <w:rStyle w:val="Wyrnienie"/>
          <w:rFonts w:ascii="Calibri Light" w:hAnsi="Calibri Light" w:cs="Calibri Light"/>
          <w:iCs/>
          <w:sz w:val="22"/>
          <w:szCs w:val="22"/>
        </w:rPr>
        <w:br/>
        <w:t>„Sfinansowano/Współfinansowano ze środków Narodowego Instytutu Wolności – Centrum Rozwoju Społeczeństwa Obywatelskiego w ramach Programu MOC MAŁYCH SPOŁECZNOŚCI</w:t>
      </w:r>
      <w:r w:rsidR="000D018F" w:rsidRPr="00AB6446">
        <w:rPr>
          <w:rStyle w:val="Wyrnienie"/>
          <w:rFonts w:ascii="Calibri Light" w:hAnsi="Calibri Light" w:cs="Calibri Light"/>
          <w:iCs/>
          <w:sz w:val="22"/>
          <w:szCs w:val="22"/>
        </w:rPr>
        <w:br/>
      </w:r>
      <w:r w:rsidRPr="00AB6446">
        <w:rPr>
          <w:rStyle w:val="Wyrnienie"/>
          <w:rFonts w:ascii="Calibri Light" w:hAnsi="Calibri Light" w:cs="Calibri Light"/>
          <w:iCs/>
          <w:sz w:val="22"/>
          <w:szCs w:val="22"/>
        </w:rPr>
        <w:t>w wysokości ….. w ramach realizacji zadania określonego umową nr…</w:t>
      </w:r>
      <w:r w:rsidR="007D1B21" w:rsidRPr="00AB6446">
        <w:rPr>
          <w:rStyle w:val="Wyrnienie"/>
          <w:rFonts w:ascii="Calibri Light" w:hAnsi="Calibri Light" w:cs="Calibri Light"/>
          <w:iCs/>
          <w:sz w:val="22"/>
          <w:szCs w:val="22"/>
        </w:rPr>
        <w:t>”</w:t>
      </w:r>
    </w:p>
    <w:p w14:paraId="5AC09CE6" w14:textId="454CE2C3" w:rsidR="00876602" w:rsidRPr="00AB6446" w:rsidRDefault="00876602" w:rsidP="008766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E03B65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E03B65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się do przechowywania dokumentacji, w tym dokumentacji finansowo-księgowej, związanej z realizacją zadania publicznego przez okres 5 lat, licząc od początku roku następującego po roku, w którym realizował zadanie publiczne.</w:t>
      </w:r>
    </w:p>
    <w:p w14:paraId="2A501646" w14:textId="77777777" w:rsidR="00876602" w:rsidRPr="00AB6446" w:rsidRDefault="00876602" w:rsidP="008766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Niedochowanie zobowiązania, o którym mowa w ust. 1 i 2, uznaje się, w zależności od zakresu jego naruszenia, za niezrealizowanie części albo całości zadania publicznego, chyba, że z innych dowodów wynika, że część albo całość zadania została zrealizowana prawidłowo.</w:t>
      </w:r>
    </w:p>
    <w:p w14:paraId="5D73326D" w14:textId="77777777" w:rsidR="00876602" w:rsidRPr="00AB6446" w:rsidRDefault="00876602" w:rsidP="00876602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6265E0" w14:textId="77777777" w:rsidR="00876602" w:rsidRPr="00AB6446" w:rsidRDefault="00876602" w:rsidP="00876602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7</w:t>
      </w:r>
    </w:p>
    <w:p w14:paraId="04EB19E5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Obowiązki i uprawnienia informacyjne</w:t>
      </w:r>
      <w:r w:rsidRPr="00AB6446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14:paraId="5084DDEA" w14:textId="037253F4" w:rsidR="00B25882" w:rsidRPr="00AB6446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i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E03B65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E03B65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się do informowania, że zadanie publiczne jest współfinansowane/finansowane*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0BC47C73" w14:textId="08EAEBA8" w:rsidR="00876602" w:rsidRPr="00154F14" w:rsidRDefault="00876602" w:rsidP="00154F14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154F14">
        <w:rPr>
          <w:rFonts w:ascii="Calibri Light" w:hAnsi="Calibri Light" w:cs="Calibri Light"/>
          <w:sz w:val="22"/>
          <w:szCs w:val="22"/>
        </w:rPr>
        <w:t>Operator</w:t>
      </w:r>
      <w:r w:rsidR="00E03B65" w:rsidRPr="00154F14">
        <w:rPr>
          <w:rFonts w:ascii="Calibri Light" w:hAnsi="Calibri Light" w:cs="Calibri Light"/>
          <w:sz w:val="22"/>
          <w:szCs w:val="22"/>
        </w:rPr>
        <w:t>zy</w:t>
      </w:r>
      <w:r w:rsidRPr="00154F14">
        <w:rPr>
          <w:rFonts w:ascii="Calibri Light" w:hAnsi="Calibri Light" w:cs="Calibri Light"/>
          <w:sz w:val="22"/>
          <w:szCs w:val="22"/>
        </w:rPr>
        <w:t xml:space="preserve"> </w:t>
      </w:r>
      <w:r w:rsidRPr="00AB6446">
        <w:rPr>
          <w:sz w:val="22"/>
          <w:szCs w:val="22"/>
        </w:rPr>
        <w:t xml:space="preserve"> </w:t>
      </w:r>
      <w:r w:rsidRPr="00154F14">
        <w:rPr>
          <w:rFonts w:ascii="Calibri Light" w:hAnsi="Calibri Light" w:cs="Calibri Light"/>
          <w:sz w:val="22"/>
          <w:szCs w:val="22"/>
        </w:rPr>
        <w:t>zobowiązuj</w:t>
      </w:r>
      <w:r w:rsidR="00E03B65" w:rsidRPr="00154F14">
        <w:rPr>
          <w:rFonts w:ascii="Calibri Light" w:hAnsi="Calibri Light" w:cs="Calibri Light"/>
          <w:sz w:val="22"/>
          <w:szCs w:val="22"/>
        </w:rPr>
        <w:t>ą</w:t>
      </w:r>
      <w:r w:rsidRPr="00154F14">
        <w:rPr>
          <w:rFonts w:ascii="Calibri Light" w:hAnsi="Calibri Light" w:cs="Calibri Light"/>
          <w:sz w:val="22"/>
          <w:szCs w:val="22"/>
        </w:rPr>
        <w:t xml:space="preserve"> się do umieszczania logo </w:t>
      </w:r>
      <w:r w:rsidR="00F64FD8" w:rsidRPr="00154F14">
        <w:rPr>
          <w:rFonts w:ascii="Calibri Light" w:hAnsi="Calibri Light" w:cs="Calibri Light"/>
          <w:sz w:val="22"/>
          <w:szCs w:val="22"/>
        </w:rPr>
        <w:t xml:space="preserve">Rządowego Programu </w:t>
      </w:r>
      <w:r w:rsidR="009307DB" w:rsidRPr="00AB6446">
        <w:rPr>
          <w:rFonts w:ascii="Calibri Light" w:hAnsi="Calibri Light" w:cs="Calibri Light"/>
          <w:sz w:val="22"/>
          <w:szCs w:val="22"/>
        </w:rPr>
        <w:t xml:space="preserve">wsparcia organizacji pozarządowych Moc Małych Społeczności </w:t>
      </w:r>
      <w:r w:rsidRPr="00154F14">
        <w:rPr>
          <w:rFonts w:ascii="Calibri Light" w:hAnsi="Calibri Light" w:cs="Calibri Light"/>
          <w:sz w:val="22"/>
          <w:szCs w:val="22"/>
        </w:rPr>
        <w:t xml:space="preserve">oraz informacji, że zadanie publiczne jest współfinansowane/finansowane* ze środków otrzymanych od Zleceniodawcy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E70A64" w14:textId="77777777" w:rsidR="00876602" w:rsidRPr="00AB6446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Szczegółowe wytyczne dotyczące umieszczania logotypów w poszczególnych formach opisane zostały w dokumencie:</w:t>
      </w:r>
      <w:r w:rsidRPr="00AB6446">
        <w:rPr>
          <w:rFonts w:ascii="Calibri Light" w:hAnsi="Calibri Light" w:cs="Calibri Light"/>
          <w:i/>
          <w:sz w:val="22"/>
          <w:szCs w:val="22"/>
        </w:rPr>
        <w:t xml:space="preserve"> Wytyczne promocji zadań publicznych finansowanych lub dofinansowanych z NIW-CRSO</w:t>
      </w:r>
      <w:r w:rsidRPr="00AB6446">
        <w:rPr>
          <w:rFonts w:ascii="Calibri Light" w:hAnsi="Calibri Light" w:cs="Calibri Light"/>
          <w:sz w:val="22"/>
          <w:szCs w:val="22"/>
        </w:rPr>
        <w:t xml:space="preserve"> dostępnym do pobrania na stronie </w:t>
      </w:r>
      <w:hyperlink r:id="rId6" w:history="1">
        <w:r w:rsidRPr="00AB6446">
          <w:rPr>
            <w:rStyle w:val="Hipercze"/>
            <w:rFonts w:ascii="Calibri Light" w:hAnsi="Calibri Light" w:cs="Calibri Light"/>
            <w:sz w:val="22"/>
            <w:szCs w:val="22"/>
          </w:rPr>
          <w:t>www.niw.gov.pl</w:t>
        </w:r>
      </w:hyperlink>
      <w:r w:rsidRPr="00AB6446">
        <w:rPr>
          <w:rFonts w:ascii="Calibri Light" w:hAnsi="Calibri Light" w:cs="Calibri Light"/>
          <w:sz w:val="22"/>
          <w:szCs w:val="22"/>
        </w:rPr>
        <w:t>.</w:t>
      </w:r>
    </w:p>
    <w:p w14:paraId="39866429" w14:textId="375F3CBC" w:rsidR="00876602" w:rsidRPr="00AB6446" w:rsidRDefault="00876602" w:rsidP="00876602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przypadku naruszenia obowiązków, o których mowa w ust. 1 i 2, Operator</w:t>
      </w:r>
      <w:r w:rsidR="00E03B65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zapłac</w:t>
      </w:r>
      <w:r w:rsidR="00E03B65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Zleceniodawcy karę umowną w wysokości 1% kwoty określonej w § 3 ust. 1 za każdy przypadek naruszenia.</w:t>
      </w:r>
    </w:p>
    <w:p w14:paraId="73BD5DD2" w14:textId="74F5E5C0" w:rsidR="00876602" w:rsidRPr="00CB5EB5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494A7C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upoważnia</w:t>
      </w:r>
      <w:r w:rsidR="00494A7C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Zleceniodawcę do rozpowszechniania w dowolnej formie,  w prasie, radiu, telewizji, Internecie oraz innych publikacjach, nazwy oraz adresu Operator</w:t>
      </w:r>
      <w:r w:rsidR="00494A7C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projektu, przedmiotu i celu, na który przyznano środki, informacji o wysokości przyznanych środków oraz informacji o złożeniu lub niezłożeniu sprawozdania z wykonania </w:t>
      </w:r>
      <w:r w:rsidRPr="00CB5EB5">
        <w:rPr>
          <w:rFonts w:ascii="Calibri Light" w:hAnsi="Calibri Light" w:cs="Calibri Light"/>
          <w:sz w:val="22"/>
          <w:szCs w:val="22"/>
        </w:rPr>
        <w:t xml:space="preserve">zadania publicznego. </w:t>
      </w:r>
    </w:p>
    <w:p w14:paraId="42C534D4" w14:textId="1D5112F6" w:rsidR="00876602" w:rsidRPr="00CB5EB5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t>Operator</w:t>
      </w:r>
      <w:r w:rsidR="00494A7C" w:rsidRPr="00CB5EB5">
        <w:rPr>
          <w:rFonts w:asciiTheme="majorHAnsi" w:hAnsiTheme="majorHAnsi" w:cstheme="majorHAnsi"/>
          <w:sz w:val="22"/>
          <w:szCs w:val="22"/>
        </w:rPr>
        <w:t>zy</w:t>
      </w:r>
      <w:r w:rsidRPr="00CB5EB5">
        <w:rPr>
          <w:rFonts w:asciiTheme="majorHAnsi" w:hAnsiTheme="majorHAnsi" w:cstheme="majorHAnsi"/>
          <w:sz w:val="22"/>
          <w:szCs w:val="22"/>
        </w:rPr>
        <w:t xml:space="preserve"> oświadcza</w:t>
      </w:r>
      <w:r w:rsidR="00494A7C" w:rsidRPr="00CB5EB5">
        <w:rPr>
          <w:rFonts w:asciiTheme="majorHAnsi" w:hAnsiTheme="majorHAnsi" w:cstheme="majorHAnsi"/>
          <w:sz w:val="22"/>
          <w:szCs w:val="22"/>
        </w:rPr>
        <w:t>ją</w:t>
      </w:r>
      <w:r w:rsidRPr="00CB5EB5">
        <w:rPr>
          <w:rFonts w:asciiTheme="majorHAnsi" w:hAnsiTheme="majorHAnsi" w:cstheme="majorHAnsi"/>
          <w:sz w:val="22"/>
          <w:szCs w:val="22"/>
        </w:rPr>
        <w:t>, że:</w:t>
      </w:r>
    </w:p>
    <w:p w14:paraId="22888674" w14:textId="591CAC18" w:rsidR="00876602" w:rsidRPr="00CB5EB5" w:rsidRDefault="00876602" w:rsidP="0087660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t>wszelkie związane z realizacją zadania komunikaty lub publikacje wydawane przez Operator</w:t>
      </w:r>
      <w:r w:rsidR="00494A7C" w:rsidRPr="00CB5EB5">
        <w:rPr>
          <w:rFonts w:asciiTheme="majorHAnsi" w:hAnsiTheme="majorHAnsi" w:cstheme="majorHAnsi"/>
          <w:sz w:val="22"/>
          <w:szCs w:val="22"/>
        </w:rPr>
        <w:t>ów</w:t>
      </w:r>
      <w:r w:rsidRPr="00CB5EB5">
        <w:rPr>
          <w:rFonts w:asciiTheme="majorHAnsi" w:hAnsiTheme="majorHAnsi" w:cstheme="majorHAnsi"/>
          <w:sz w:val="22"/>
          <w:szCs w:val="22"/>
        </w:rPr>
        <w:t xml:space="preserve"> odzwierciedlają jedynie opinie ich autorów; </w:t>
      </w:r>
    </w:p>
    <w:p w14:paraId="6A9AD705" w14:textId="77777777" w:rsidR="00876602" w:rsidRPr="00CB5EB5" w:rsidRDefault="00876602" w:rsidP="0087660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lastRenderedPageBreak/>
        <w:t>Zleceniodawca nie jest odpowiedzialny za sposób wykorzystania informacji, o których mowa w pkt. 1).</w:t>
      </w:r>
    </w:p>
    <w:p w14:paraId="5137D493" w14:textId="10EB1FC0" w:rsidR="00876602" w:rsidRPr="00AB6446" w:rsidRDefault="00876602" w:rsidP="00876602">
      <w:pPr>
        <w:numPr>
          <w:ilvl w:val="0"/>
          <w:numId w:val="3"/>
        </w:numPr>
        <w:tabs>
          <w:tab w:val="left" w:pos="284"/>
        </w:tabs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Zleceniodawca jest uprawniony do bezpłatnego</w:t>
      </w:r>
      <w:r w:rsidRPr="00AB6446">
        <w:rPr>
          <w:rFonts w:ascii="Calibri Light" w:hAnsi="Calibri Light" w:cs="Calibri Light"/>
          <w:sz w:val="22"/>
          <w:szCs w:val="22"/>
        </w:rPr>
        <w:t xml:space="preserve"> korzystania z rezultatów zadania publicznego, w szczególności z raportów, opracowań oraz innych materiałów wytworzonych przez Operator</w:t>
      </w:r>
      <w:r w:rsidR="00494A7C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lub realizatorów projektu przy realizacji zadania publicznego. </w:t>
      </w:r>
    </w:p>
    <w:p w14:paraId="65E2EB9C" w14:textId="3E9C56BE" w:rsidR="00876602" w:rsidRPr="00CB5EB5" w:rsidRDefault="00876602" w:rsidP="00876602">
      <w:pPr>
        <w:numPr>
          <w:ilvl w:val="0"/>
          <w:numId w:val="3"/>
        </w:numPr>
        <w:tabs>
          <w:tab w:val="left" w:pos="284"/>
        </w:tabs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t>Na potrzeby informacji i promocji Operator</w:t>
      </w:r>
      <w:r w:rsidR="00494A7C" w:rsidRPr="00CB5EB5">
        <w:rPr>
          <w:rFonts w:asciiTheme="majorHAnsi" w:hAnsiTheme="majorHAnsi" w:cstheme="majorHAnsi"/>
          <w:sz w:val="22"/>
          <w:szCs w:val="22"/>
        </w:rPr>
        <w:t>zy</w:t>
      </w:r>
      <w:r w:rsidRPr="00CB5EB5">
        <w:rPr>
          <w:rFonts w:asciiTheme="majorHAnsi" w:hAnsiTheme="majorHAnsi" w:cstheme="majorHAnsi"/>
          <w:sz w:val="22"/>
          <w:szCs w:val="22"/>
        </w:rPr>
        <w:t xml:space="preserve"> udostępnia</w:t>
      </w:r>
      <w:r w:rsidR="00494A7C" w:rsidRPr="00CB5EB5">
        <w:rPr>
          <w:rFonts w:asciiTheme="majorHAnsi" w:hAnsiTheme="majorHAnsi" w:cstheme="majorHAnsi"/>
          <w:sz w:val="22"/>
          <w:szCs w:val="22"/>
        </w:rPr>
        <w:t>ją</w:t>
      </w:r>
      <w:r w:rsidRPr="00CB5EB5">
        <w:rPr>
          <w:rFonts w:asciiTheme="majorHAnsi" w:hAnsiTheme="majorHAnsi" w:cstheme="majorHAnsi"/>
          <w:sz w:val="22"/>
          <w:szCs w:val="22"/>
        </w:rPr>
        <w:t xml:space="preserve"> Zleceniodawcy wszystkie utwory informacyjno-promocyjne powstałe w trakcie realizacji zadania, w postaci m.in.: materiałów zdjęciowych, materiałów audiowizualnych i prezentacji, raportów i opracowań dotyczących zadania, oraz udziela nieodpłatnie licencji niewyłącznej, obejmującej prawo do korzystania z nich bezterminowo w zakresie następujących pól eksploatacji:</w:t>
      </w:r>
    </w:p>
    <w:p w14:paraId="4D75A234" w14:textId="77777777" w:rsidR="00876602" w:rsidRPr="00CB5EB5" w:rsidRDefault="00876602" w:rsidP="0087660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34DC7943" w14:textId="77777777" w:rsidR="00876602" w:rsidRPr="00CB5EB5" w:rsidRDefault="00876602" w:rsidP="0087660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0924C70D" w14:textId="77777777" w:rsidR="00876602" w:rsidRPr="00CB5EB5" w:rsidRDefault="00876602" w:rsidP="0087660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B5EB5">
        <w:rPr>
          <w:rFonts w:asciiTheme="majorHAnsi" w:hAnsiTheme="majorHAnsi" w:cstheme="majorHAnsi"/>
          <w:sz w:val="22"/>
          <w:szCs w:val="22"/>
        </w:rPr>
        <w:t>w zakresie rozpowszechniania utworu w sposób inny niż określony w pkt. 2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62F4EAAE" w14:textId="054449D7" w:rsidR="00876602" w:rsidRPr="00AB6446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Operator</w:t>
      </w:r>
      <w:r w:rsidR="00494A7C" w:rsidRPr="00CB5EB5">
        <w:rPr>
          <w:rFonts w:ascii="Calibri Light" w:hAnsi="Calibri Light" w:cs="Calibri Light"/>
          <w:sz w:val="22"/>
          <w:szCs w:val="22"/>
        </w:rPr>
        <w:t>zy</w:t>
      </w:r>
      <w:r w:rsidRPr="00CB5EB5">
        <w:rPr>
          <w:rFonts w:ascii="Calibri Light" w:hAnsi="Calibri Light" w:cs="Calibri Light"/>
          <w:sz w:val="22"/>
          <w:szCs w:val="22"/>
        </w:rPr>
        <w:t xml:space="preserve"> projektu </w:t>
      </w:r>
      <w:r w:rsidR="00494A7C" w:rsidRPr="00CB5EB5">
        <w:rPr>
          <w:rFonts w:ascii="Calibri Light" w:hAnsi="Calibri Light" w:cs="Calibri Light"/>
          <w:sz w:val="22"/>
          <w:szCs w:val="22"/>
        </w:rPr>
        <w:t xml:space="preserve">są </w:t>
      </w:r>
      <w:r w:rsidRPr="00CB5EB5">
        <w:rPr>
          <w:rFonts w:ascii="Calibri Light" w:hAnsi="Calibri Light" w:cs="Calibri Light"/>
          <w:sz w:val="22"/>
          <w:szCs w:val="22"/>
        </w:rPr>
        <w:t>zobowiązan</w:t>
      </w:r>
      <w:r w:rsidR="00494A7C" w:rsidRPr="00CB5EB5">
        <w:rPr>
          <w:rFonts w:ascii="Calibri Light" w:hAnsi="Calibri Light" w:cs="Calibri Light"/>
          <w:sz w:val="22"/>
          <w:szCs w:val="22"/>
        </w:rPr>
        <w:t>i</w:t>
      </w:r>
      <w:r w:rsidRPr="00CB5EB5">
        <w:rPr>
          <w:rFonts w:ascii="Calibri Light" w:hAnsi="Calibri Light" w:cs="Calibri Light"/>
          <w:sz w:val="22"/>
          <w:szCs w:val="22"/>
        </w:rPr>
        <w:t xml:space="preserve"> informować na</w:t>
      </w:r>
      <w:r w:rsidRPr="00AB6446">
        <w:rPr>
          <w:rFonts w:ascii="Calibri Light" w:hAnsi="Calibri Light" w:cs="Calibri Light"/>
          <w:sz w:val="22"/>
          <w:szCs w:val="22"/>
        </w:rPr>
        <w:t xml:space="preserve"> bieżąco, jednak nie później niż w terminie 14 dni od daty zaistnienia zmian, w szczególności o:</w:t>
      </w:r>
    </w:p>
    <w:p w14:paraId="68DBEE73" w14:textId="77777777" w:rsidR="00876602" w:rsidRPr="00AB6446" w:rsidRDefault="00876602" w:rsidP="008766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zmianie adresu siedziby oraz adresów i numerów telefonów osób upoważnionych do reprezentacji;</w:t>
      </w:r>
    </w:p>
    <w:p w14:paraId="5857986E" w14:textId="77777777" w:rsidR="00876602" w:rsidRPr="00AB6446" w:rsidRDefault="00876602" w:rsidP="0087660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ogłoszeniu likwidacji lub wszczęciu postępowania upadłościowego.</w:t>
      </w:r>
    </w:p>
    <w:p w14:paraId="337F87F5" w14:textId="5C649B26" w:rsidR="00876602" w:rsidRPr="00AB6446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przypadku likwidacji Operator</w:t>
      </w:r>
      <w:r w:rsidR="00494A7C" w:rsidRPr="00AB6446">
        <w:rPr>
          <w:rFonts w:ascii="Calibri Light" w:hAnsi="Calibri Light" w:cs="Calibri Light"/>
          <w:sz w:val="22"/>
          <w:szCs w:val="22"/>
        </w:rPr>
        <w:t>a</w:t>
      </w:r>
      <w:r w:rsidRPr="00AB6446">
        <w:rPr>
          <w:rFonts w:ascii="Calibri Light" w:hAnsi="Calibri Light" w:cs="Calibri Light"/>
          <w:sz w:val="22"/>
          <w:szCs w:val="22"/>
        </w:rPr>
        <w:t xml:space="preserve">, jeżeli rozwiązanie organizacji następuje w terminie pięciu lat od dnia zakończenia realizacji zadania objętego niniejszą umową – likwidator, nie później niż w ciągu dwóch tygodni od przyjęcia uchwały o rozwiązaniu </w:t>
      </w:r>
      <w:r w:rsidR="009E5FAC" w:rsidRPr="00AB6446">
        <w:rPr>
          <w:rFonts w:ascii="Calibri Light" w:hAnsi="Calibri Light" w:cs="Calibri Light"/>
          <w:sz w:val="22"/>
          <w:szCs w:val="22"/>
        </w:rPr>
        <w:t>Operatora</w:t>
      </w:r>
      <w:r w:rsidRPr="00AB6446">
        <w:rPr>
          <w:rFonts w:ascii="Calibri Light" w:hAnsi="Calibri Light" w:cs="Calibri Light"/>
          <w:sz w:val="22"/>
          <w:szCs w:val="22"/>
        </w:rPr>
        <w:t xml:space="preserve"> powiadamia Zleceniodawcę o otwarciu likwidacji.</w:t>
      </w:r>
    </w:p>
    <w:p w14:paraId="3E8F8D3B" w14:textId="2569B1B4" w:rsidR="00876602" w:rsidRPr="00AB6446" w:rsidRDefault="00876602" w:rsidP="00876602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494A7C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projektu, niezależnie od uprawnień Zleceniodawcy wynikających z § 9:</w:t>
      </w:r>
    </w:p>
    <w:p w14:paraId="2429F85C" w14:textId="52EB09C4" w:rsidR="00876602" w:rsidRPr="00AB6446" w:rsidRDefault="00876602" w:rsidP="008766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na żądanie Zleceniodawcy udziela</w:t>
      </w:r>
      <w:r w:rsidR="00494A7C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niezwłocznie wszelkich informacji na temat realizowanego zadania publicznego; </w:t>
      </w:r>
    </w:p>
    <w:p w14:paraId="7929B8C9" w14:textId="190F4F5F" w:rsidR="00876602" w:rsidRPr="00AB6446" w:rsidRDefault="00876602" w:rsidP="008766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umożliwia</w:t>
      </w:r>
      <w:r w:rsidR="00494A7C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>, w razie zgłoszenia przez Zleceniodawcę takiej potrzeby, przeprowadzenie spotkania przedstawicieli obu stron w miejscu realizacji zadania publicznego (wizyta monitorująca), w celu omówienia stanu realizacji tego zadania i zaprezentowania w miarę możliwości rezultatów osiągniętych na dany moment. Wizytę monitorującą przeprowadza się w terminie uzgodnionym przez strony.</w:t>
      </w:r>
    </w:p>
    <w:p w14:paraId="50A2EF47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5C2652A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 8</w:t>
      </w:r>
    </w:p>
    <w:p w14:paraId="5DAFC516" w14:textId="77777777" w:rsidR="00876602" w:rsidRPr="00AB6446" w:rsidRDefault="00876602" w:rsidP="00876602">
      <w:pPr>
        <w:pStyle w:val="Nagwek5"/>
        <w:numPr>
          <w:ilvl w:val="0"/>
          <w:numId w:val="0"/>
        </w:numPr>
        <w:spacing w:line="276" w:lineRule="auto"/>
        <w:ind w:left="720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color w:val="002060"/>
          <w:sz w:val="22"/>
          <w:szCs w:val="22"/>
        </w:rPr>
        <w:t>Kontrola zadania publicznego</w:t>
      </w:r>
    </w:p>
    <w:p w14:paraId="3B28CC1D" w14:textId="1DC3C023" w:rsidR="00876602" w:rsidRPr="00154F14" w:rsidRDefault="00876602" w:rsidP="008766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Zleceniodawca sprawuje kontrolę prawidłowości wykonywania zadania publicznego przez </w:t>
      </w:r>
      <w:r w:rsidR="00494A7C" w:rsidRPr="00AB6446">
        <w:rPr>
          <w:rFonts w:ascii="Calibri Light" w:hAnsi="Calibri Light" w:cs="Calibri Light"/>
          <w:sz w:val="22"/>
          <w:szCs w:val="22"/>
        </w:rPr>
        <w:t>Operatorów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oraz realizatorów projektów, w tym wydatkowania przekazanej dotacji oraz środ</w:t>
      </w:r>
      <w:r w:rsidR="00E8266B" w:rsidRPr="00AB6446">
        <w:rPr>
          <w:rFonts w:ascii="Calibri Light" w:hAnsi="Calibri Light" w:cs="Calibri Light"/>
          <w:sz w:val="22"/>
          <w:szCs w:val="22"/>
        </w:rPr>
        <w:t xml:space="preserve">ków, o których mowa </w:t>
      </w:r>
      <w:r w:rsidR="00E8266B" w:rsidRPr="00263F2E">
        <w:rPr>
          <w:rFonts w:ascii="Calibri Light" w:hAnsi="Calibri Light" w:cs="Calibri Light"/>
          <w:sz w:val="22"/>
          <w:szCs w:val="22"/>
        </w:rPr>
        <w:t>w</w:t>
      </w:r>
      <w:r w:rsidR="00E8266B" w:rsidRPr="00154F14">
        <w:rPr>
          <w:rFonts w:ascii="Calibri Light" w:hAnsi="Calibri Light" w:cs="Calibri Light"/>
          <w:b/>
          <w:sz w:val="22"/>
          <w:szCs w:val="22"/>
        </w:rPr>
        <w:t> </w:t>
      </w:r>
      <w:r w:rsidR="00E8266B" w:rsidRPr="00154F14">
        <w:rPr>
          <w:rFonts w:ascii="Calibri Light" w:hAnsi="Calibri Light" w:cs="Calibri Light"/>
          <w:color w:val="FF0000"/>
          <w:sz w:val="22"/>
          <w:szCs w:val="22"/>
        </w:rPr>
        <w:t>§ 3 ust. 7</w:t>
      </w:r>
      <w:r w:rsidRPr="00154F14">
        <w:rPr>
          <w:rFonts w:ascii="Calibri Light" w:hAnsi="Calibri Light" w:cs="Calibri Light"/>
          <w:color w:val="FF0000"/>
          <w:sz w:val="22"/>
          <w:szCs w:val="22"/>
        </w:rPr>
        <w:t>.</w:t>
      </w:r>
      <w:r w:rsidRPr="00316D9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>Kontrola może być przeprowadzona w toku realizacji zadania publicznego oraz po jego zakończeniu do czasu ustania zobowiązania, o którym mowa w </w:t>
      </w:r>
      <w:r w:rsidRPr="00154F14">
        <w:rPr>
          <w:rFonts w:ascii="Calibri Light" w:hAnsi="Calibri Light" w:cs="Calibri Light"/>
          <w:color w:val="FF0000"/>
          <w:sz w:val="22"/>
          <w:szCs w:val="22"/>
        </w:rPr>
        <w:t>§ 6 ust. 3.</w:t>
      </w:r>
    </w:p>
    <w:p w14:paraId="272B3653" w14:textId="5C71E021" w:rsidR="00876602" w:rsidRPr="00AB6446" w:rsidRDefault="00876602" w:rsidP="008766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lastRenderedPageBreak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Operator</w:t>
      </w:r>
      <w:r w:rsidR="00494A7C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oraz realizatorzy projektów na żądanie kontrolującego zobowiązują się dostarczyć lub udostępnić dokumenty i inne nośniki informacji oraz udzielić wyjaśnień i informacji w terminie określonym przez kontrolującego.</w:t>
      </w:r>
    </w:p>
    <w:p w14:paraId="3FCFD410" w14:textId="77777777" w:rsidR="00876602" w:rsidRPr="00AB6446" w:rsidRDefault="00876602" w:rsidP="008766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Prawo kontroli przysługuje osobom upoważnionym przez Zleceniodawcę zarówno w siedzibie Operatorów projektu oraz realizatorów projektów, jak i w miejscu realizacji zadania publicznego.</w:t>
      </w:r>
    </w:p>
    <w:p w14:paraId="23072F59" w14:textId="77777777" w:rsidR="00876602" w:rsidRPr="00AB6446" w:rsidRDefault="00876602" w:rsidP="008766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Kontrola lub poszczególne jej czynności mogą być przeprowadzane również w siedzibie Zleceniodawcy.</w:t>
      </w:r>
    </w:p>
    <w:p w14:paraId="65B03263" w14:textId="46309B6F" w:rsidR="00876602" w:rsidRPr="00AB6446" w:rsidRDefault="00876602" w:rsidP="008766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 wynikach kontroli, o której mowa w ust. 1, Zleceniodawca poinformuje Operator</w:t>
      </w:r>
      <w:r w:rsidR="00494A7C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projektu, a w przypadku stwierdzenia nieprawidłowości przekaże mu wnioski i zalecenia mające na celu ich usunięcie.</w:t>
      </w:r>
    </w:p>
    <w:p w14:paraId="3389DDA0" w14:textId="048391E5" w:rsidR="00876602" w:rsidRPr="00AB6446" w:rsidRDefault="00876602" w:rsidP="008766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494A7C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</w:t>
      </w:r>
      <w:r w:rsidR="00494A7C" w:rsidRPr="00AB6446">
        <w:rPr>
          <w:rFonts w:ascii="Calibri Light" w:hAnsi="Calibri Light" w:cs="Calibri Light"/>
          <w:sz w:val="22"/>
          <w:szCs w:val="22"/>
        </w:rPr>
        <w:t xml:space="preserve">są </w:t>
      </w:r>
      <w:r w:rsidRPr="00AB6446">
        <w:rPr>
          <w:rFonts w:ascii="Calibri Light" w:hAnsi="Calibri Light" w:cs="Calibri Light"/>
          <w:sz w:val="22"/>
          <w:szCs w:val="22"/>
        </w:rPr>
        <w:t>zobowiązan</w:t>
      </w:r>
      <w:r w:rsidR="00494A7C" w:rsidRPr="00AB6446">
        <w:rPr>
          <w:rFonts w:ascii="Calibri Light" w:hAnsi="Calibri Light" w:cs="Calibri Light"/>
          <w:sz w:val="22"/>
          <w:szCs w:val="22"/>
        </w:rPr>
        <w:t>i</w:t>
      </w:r>
      <w:r w:rsidRPr="00AB6446">
        <w:rPr>
          <w:rFonts w:ascii="Calibri Light" w:hAnsi="Calibri Light" w:cs="Calibri Light"/>
          <w:sz w:val="22"/>
          <w:szCs w:val="22"/>
        </w:rPr>
        <w:t xml:space="preserve"> w terminie nie dłuższym niż 14 dni od dnia otrzymania wniosków i zaleceń, o których mowa w ust. 5, do ich wykonania i powiadomienia o sposobie ich wykonania Zleceniodawcy.</w:t>
      </w:r>
    </w:p>
    <w:p w14:paraId="6A1A298E" w14:textId="108CDE75" w:rsidR="00142D89" w:rsidRPr="006C1527" w:rsidRDefault="00876602" w:rsidP="006C152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494A7C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</w:t>
      </w:r>
      <w:r w:rsidR="00494A7C" w:rsidRPr="00AB6446">
        <w:rPr>
          <w:rFonts w:ascii="Calibri Light" w:hAnsi="Calibri Light" w:cs="Calibri Light"/>
          <w:sz w:val="22"/>
          <w:szCs w:val="22"/>
        </w:rPr>
        <w:t xml:space="preserve">są </w:t>
      </w:r>
      <w:r w:rsidRPr="00AB6446">
        <w:rPr>
          <w:rFonts w:ascii="Calibri Light" w:hAnsi="Calibri Light" w:cs="Calibri Light"/>
          <w:sz w:val="22"/>
          <w:szCs w:val="22"/>
        </w:rPr>
        <w:t>również zobowiązan</w:t>
      </w:r>
      <w:r w:rsidR="00494A7C" w:rsidRPr="00AB6446">
        <w:rPr>
          <w:rFonts w:ascii="Calibri Light" w:hAnsi="Calibri Light" w:cs="Calibri Light"/>
          <w:sz w:val="22"/>
          <w:szCs w:val="22"/>
        </w:rPr>
        <w:t>i</w:t>
      </w:r>
      <w:r w:rsidRPr="00AB6446">
        <w:rPr>
          <w:rFonts w:ascii="Calibri Light" w:hAnsi="Calibri Light" w:cs="Calibri Light"/>
          <w:sz w:val="22"/>
          <w:szCs w:val="22"/>
        </w:rPr>
        <w:t xml:space="preserve"> do poddania się kontroli w zakresie realizacji zadania publicznego w zakresie opisanym w ust. 1, prowadzonej przez Kancelarię Prezesa Rady Ministrów w ramach której może zostać zobowiązany do przekazania dokumentacji, wyjaśnień oraz zagwarantowania prawa do wejścia na teren realizowania danego zadania ze środków dotacji. Uniemożliwienie przeprowadzenia takiej kontroli przez </w:t>
      </w:r>
      <w:r w:rsidR="009E5FAC" w:rsidRPr="00AB6446">
        <w:rPr>
          <w:rFonts w:ascii="Calibri Light" w:hAnsi="Calibri Light" w:cs="Calibri Light"/>
          <w:sz w:val="22"/>
          <w:szCs w:val="22"/>
        </w:rPr>
        <w:t>Operator</w:t>
      </w:r>
      <w:r w:rsidR="00F01AD4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oznaczać będzie wykorzystanie przyznanej dotacji niezgodnie z przeznaczeniem.</w:t>
      </w:r>
    </w:p>
    <w:p w14:paraId="6D4BE9B2" w14:textId="5669159C" w:rsidR="00876602" w:rsidRPr="00AB6446" w:rsidRDefault="00876602" w:rsidP="004E372B">
      <w:pPr>
        <w:spacing w:line="276" w:lineRule="auto"/>
        <w:rPr>
          <w:rFonts w:ascii="Calibri Light" w:hAnsi="Calibri Light" w:cs="Calibri Light"/>
          <w:b/>
          <w:color w:val="002060"/>
          <w:sz w:val="22"/>
          <w:szCs w:val="22"/>
        </w:rPr>
      </w:pPr>
    </w:p>
    <w:p w14:paraId="145134F2" w14:textId="5238545E" w:rsidR="00876602" w:rsidRPr="00AB6446" w:rsidRDefault="004E372B" w:rsidP="00876602">
      <w:pPr>
        <w:pStyle w:val="Akapitzlist"/>
        <w:spacing w:line="276" w:lineRule="auto"/>
        <w:ind w:left="720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</w:t>
      </w:r>
      <w:r w:rsidR="006C1527">
        <w:rPr>
          <w:rFonts w:ascii="Calibri Light" w:hAnsi="Calibri Light" w:cs="Calibri Light"/>
          <w:b/>
          <w:color w:val="002060"/>
          <w:sz w:val="22"/>
          <w:szCs w:val="22"/>
        </w:rPr>
        <w:t xml:space="preserve"> 9</w:t>
      </w:r>
    </w:p>
    <w:p w14:paraId="0A68F552" w14:textId="53B205E6" w:rsidR="00876602" w:rsidRPr="00AB6446" w:rsidRDefault="00876602" w:rsidP="00876602">
      <w:pPr>
        <w:pStyle w:val="Nagwek4"/>
        <w:spacing w:before="0" w:after="0" w:line="276" w:lineRule="auto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color w:val="002060"/>
          <w:sz w:val="22"/>
          <w:szCs w:val="22"/>
        </w:rPr>
        <w:t>Obowiązki sprawozdawcze Operator</w:t>
      </w:r>
      <w:r w:rsidR="00F01AD4" w:rsidRPr="00AB6446">
        <w:rPr>
          <w:rFonts w:ascii="Calibri Light" w:hAnsi="Calibri Light" w:cs="Calibri Light"/>
          <w:color w:val="002060"/>
          <w:sz w:val="22"/>
          <w:szCs w:val="22"/>
        </w:rPr>
        <w:t>ów</w:t>
      </w:r>
      <w:r w:rsidRPr="00AB6446">
        <w:rPr>
          <w:rFonts w:ascii="Calibri Light" w:hAnsi="Calibri Light" w:cs="Calibri Light"/>
          <w:b w:val="0"/>
          <w:color w:val="002060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color w:val="002060"/>
          <w:sz w:val="22"/>
          <w:szCs w:val="22"/>
        </w:rPr>
        <w:t>projektu</w:t>
      </w:r>
    </w:p>
    <w:p w14:paraId="0736CAE2" w14:textId="77777777" w:rsidR="0003790B" w:rsidRPr="00AB6446" w:rsidRDefault="0003790B" w:rsidP="0003790B">
      <w:pPr>
        <w:rPr>
          <w:sz w:val="22"/>
          <w:szCs w:val="22"/>
        </w:rPr>
      </w:pPr>
    </w:p>
    <w:p w14:paraId="3D022A2C" w14:textId="7CB90FD4" w:rsidR="0003790B" w:rsidRPr="00AB6446" w:rsidRDefault="00876602" w:rsidP="0003790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Akceptacja sprawozdania i rozliczenie dotacji polega na weryfikacji przez Zleceniodawcę założonych w ofercie rezultatów i działań operator</w:t>
      </w:r>
      <w:r w:rsidR="00F01AD4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. </w:t>
      </w:r>
    </w:p>
    <w:p w14:paraId="1AE8C090" w14:textId="6E7942BC" w:rsidR="00876602" w:rsidRPr="00AB6446" w:rsidRDefault="00876602" w:rsidP="0003790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Theme="majorHAnsi" w:hAnsiTheme="majorHAnsi" w:cstheme="majorHAnsi"/>
          <w:sz w:val="22"/>
          <w:szCs w:val="22"/>
        </w:rPr>
        <w:t>Zasady rozliczania zadania opisane zostały w niniejszej umowie i w Części B Regulaminu.</w:t>
      </w:r>
    </w:p>
    <w:p w14:paraId="4C015840" w14:textId="41C77562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F01AD4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składa</w:t>
      </w:r>
      <w:r w:rsidR="00F01AD4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sprawozdanie końcowe z wykonania zadania publicznego sporządzone według wzoru, o którym mowa w ust. 2, w terminie 30 dni od dnia zakończenia realizacji zadania publicznego.</w:t>
      </w:r>
    </w:p>
    <w:p w14:paraId="6AA37A65" w14:textId="00FD55A5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Zleceniodawca ma prawo żądać, aby Operator</w:t>
      </w:r>
      <w:r w:rsidR="00F01AD4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projektu, w wyznaczonym terminie, przedstawił dodatkowe informacje, wyjaśnienia oraz dowody do sprawozda</w:t>
      </w:r>
      <w:r w:rsidR="00154F14">
        <w:rPr>
          <w:rFonts w:ascii="Calibri Light" w:hAnsi="Calibri Light" w:cs="Calibri Light"/>
          <w:sz w:val="22"/>
          <w:szCs w:val="22"/>
        </w:rPr>
        <w:t>nia</w:t>
      </w:r>
      <w:r w:rsidRPr="00AB6446">
        <w:rPr>
          <w:rFonts w:ascii="Calibri Light" w:hAnsi="Calibri Light" w:cs="Calibri Light"/>
          <w:sz w:val="22"/>
          <w:szCs w:val="22"/>
        </w:rPr>
        <w:t>, o który</w:t>
      </w:r>
      <w:r w:rsidR="00154F14">
        <w:rPr>
          <w:rFonts w:ascii="Calibri Light" w:hAnsi="Calibri Light" w:cs="Calibri Light"/>
          <w:sz w:val="22"/>
          <w:szCs w:val="22"/>
        </w:rPr>
        <w:t>m</w:t>
      </w:r>
      <w:r w:rsidRPr="00AB6446">
        <w:rPr>
          <w:rFonts w:ascii="Calibri Light" w:hAnsi="Calibri Light" w:cs="Calibri Light"/>
          <w:sz w:val="22"/>
          <w:szCs w:val="22"/>
        </w:rPr>
        <w:t xml:space="preserve"> mowa w ust. 3. Żądanie to jest wiążące dla Operator</w:t>
      </w:r>
      <w:r w:rsidR="00F01AD4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projektu.</w:t>
      </w:r>
    </w:p>
    <w:p w14:paraId="1C9B6B28" w14:textId="49B7FF6C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przypadku niezłożenia sprawozda</w:t>
      </w:r>
      <w:r w:rsidR="00154F14">
        <w:rPr>
          <w:rFonts w:ascii="Calibri Light" w:hAnsi="Calibri Light" w:cs="Calibri Light"/>
          <w:sz w:val="22"/>
          <w:szCs w:val="22"/>
        </w:rPr>
        <w:t>nia</w:t>
      </w:r>
      <w:r w:rsidRPr="00AB6446">
        <w:rPr>
          <w:rFonts w:ascii="Calibri Light" w:hAnsi="Calibri Light" w:cs="Calibri Light"/>
          <w:sz w:val="22"/>
          <w:szCs w:val="22"/>
        </w:rPr>
        <w:t>, o który</w:t>
      </w:r>
      <w:r w:rsidR="00154F14">
        <w:rPr>
          <w:rFonts w:ascii="Calibri Light" w:hAnsi="Calibri Light" w:cs="Calibri Light"/>
          <w:sz w:val="22"/>
          <w:szCs w:val="22"/>
        </w:rPr>
        <w:t>m</w:t>
      </w:r>
      <w:r w:rsidRPr="00AB6446">
        <w:rPr>
          <w:rFonts w:ascii="Calibri Light" w:hAnsi="Calibri Light" w:cs="Calibri Light"/>
          <w:sz w:val="22"/>
          <w:szCs w:val="22"/>
        </w:rPr>
        <w:t xml:space="preserve"> mowa w ust.</w:t>
      </w:r>
      <w:r w:rsidR="00154F14">
        <w:rPr>
          <w:rFonts w:ascii="Calibri Light" w:hAnsi="Calibri Light" w:cs="Calibri Light"/>
          <w:sz w:val="22"/>
          <w:szCs w:val="22"/>
        </w:rPr>
        <w:t xml:space="preserve"> 3</w:t>
      </w:r>
      <w:r w:rsidRPr="00AB6446">
        <w:rPr>
          <w:rFonts w:ascii="Calibri Light" w:hAnsi="Calibri Light" w:cs="Calibri Light"/>
          <w:sz w:val="22"/>
          <w:szCs w:val="22"/>
        </w:rPr>
        <w:t>, w terminie Zleceniodawca wzywa pisemnie Operator</w:t>
      </w:r>
      <w:r w:rsidR="00F01AD4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do ich złożenia w terminie 7 dni od dnia otrzymania wezwania. </w:t>
      </w:r>
    </w:p>
    <w:p w14:paraId="116A97AE" w14:textId="3B6D4071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Niezastosowanie się do wezwania, o którym mowa w ust. </w:t>
      </w:r>
      <w:r w:rsidR="00154F14">
        <w:rPr>
          <w:rFonts w:ascii="Calibri Light" w:hAnsi="Calibri Light" w:cs="Calibri Light"/>
          <w:sz w:val="22"/>
          <w:szCs w:val="22"/>
        </w:rPr>
        <w:t>5</w:t>
      </w:r>
      <w:r w:rsidRPr="00AB6446">
        <w:rPr>
          <w:rFonts w:ascii="Calibri Light" w:hAnsi="Calibri Light" w:cs="Calibri Light"/>
          <w:sz w:val="22"/>
          <w:szCs w:val="22"/>
        </w:rPr>
        <w:t>, może skutkować uznaniem dotacji za wykorzystaną niezgodnie z przeznaczeniem na zasadach, o których mowa w ustawie z dnia 27 sierpnia 2009 r. o finansach publicznych.</w:t>
      </w:r>
    </w:p>
    <w:p w14:paraId="41499FE3" w14:textId="68822D69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Niezastosowanie się do wezwania, o którym mowa w ust. </w:t>
      </w:r>
      <w:r w:rsidR="00154F14" w:rsidRPr="00154F14">
        <w:rPr>
          <w:rFonts w:ascii="Calibri Light" w:hAnsi="Calibri Light" w:cs="Calibri Light"/>
          <w:bCs/>
          <w:sz w:val="22"/>
          <w:szCs w:val="22"/>
        </w:rPr>
        <w:t>5</w:t>
      </w:r>
      <w:r w:rsidRPr="00AB6446">
        <w:rPr>
          <w:rFonts w:ascii="Calibri Light" w:hAnsi="Calibri Light" w:cs="Calibri Light"/>
          <w:sz w:val="22"/>
          <w:szCs w:val="22"/>
        </w:rPr>
        <w:t>, może być podstawą do natychmiastowego rozwiązania umowy przez Zleceniodawcę.</w:t>
      </w:r>
    </w:p>
    <w:p w14:paraId="4087B1B7" w14:textId="2C43BF50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lastRenderedPageBreak/>
        <w:t>Złożenie sprawozdania końcowego przez Operato</w:t>
      </w:r>
      <w:r w:rsidR="00F01AD4" w:rsidRPr="00AB6446">
        <w:rPr>
          <w:rFonts w:ascii="Calibri Light" w:hAnsi="Calibri Light" w:cs="Calibri Light"/>
          <w:sz w:val="22"/>
          <w:szCs w:val="22"/>
        </w:rPr>
        <w:t>rów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jest równoznaczne z udzieleniem Zleceniodawcy prawa do rozpowszechniania informacji w nim zawartych w sprawozdaniach, materiałach informacyjnych i promocyjnych oraz innych dokumentach urzędowych. </w:t>
      </w:r>
    </w:p>
    <w:p w14:paraId="30B982B0" w14:textId="016AE382" w:rsidR="00876602" w:rsidRPr="00AB6446" w:rsidRDefault="00876602" w:rsidP="009A49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F01AD4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wraz ze sprawozdaniem końcowym z wykonania zadania publicznego, przedstawia</w:t>
      </w:r>
      <w:r w:rsidR="00F01AD4" w:rsidRPr="00AB6446">
        <w:rPr>
          <w:rFonts w:ascii="Calibri Light" w:hAnsi="Calibri Light" w:cs="Calibri Light"/>
          <w:sz w:val="22"/>
          <w:szCs w:val="22"/>
        </w:rPr>
        <w:t>ją</w:t>
      </w:r>
      <w:r w:rsidRPr="00AB6446">
        <w:rPr>
          <w:rFonts w:ascii="Calibri Light" w:hAnsi="Calibri Light" w:cs="Calibri Light"/>
          <w:sz w:val="22"/>
          <w:szCs w:val="22"/>
        </w:rPr>
        <w:t xml:space="preserve"> prezentację podsumowującą realizację projektu.  </w:t>
      </w:r>
    </w:p>
    <w:p w14:paraId="57D75F2C" w14:textId="77777777" w:rsidR="00876602" w:rsidRPr="00AB6446" w:rsidRDefault="00876602" w:rsidP="00876602">
      <w:pPr>
        <w:pStyle w:val="Tekstpodstawowy2"/>
        <w:tabs>
          <w:tab w:val="left" w:pos="284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C6AEE87" w14:textId="03DDE9DD" w:rsidR="00876602" w:rsidRPr="00AB6446" w:rsidRDefault="00EC202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 10</w:t>
      </w:r>
    </w:p>
    <w:p w14:paraId="2D4D9F30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Zwrot środków finansowych</w:t>
      </w:r>
    </w:p>
    <w:p w14:paraId="30F0F709" w14:textId="5F9F4C01" w:rsidR="00235C5C" w:rsidRPr="00AB6446" w:rsidRDefault="00876602" w:rsidP="004B03D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AB6446">
        <w:rPr>
          <w:rFonts w:ascii="Calibri Light" w:hAnsi="Calibri Light" w:cs="Calibri Light"/>
          <w:sz w:val="22"/>
          <w:szCs w:val="22"/>
        </w:rPr>
        <w:t>Przyznane środki finansowe dotacji określone w § 3 ust. 1 oraz uzyskane w związku z realizacją zadania przychody, w tym odsetki bankowe od przekazanej dotacji, 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</w:t>
      </w:r>
      <w:r w:rsidR="00FD12F1" w:rsidRPr="00AB6446">
        <w:rPr>
          <w:rFonts w:ascii="Calibri Light" w:hAnsi="Calibri Light" w:cs="Calibri Light"/>
          <w:sz w:val="22"/>
          <w:szCs w:val="22"/>
        </w:rPr>
        <w:t xml:space="preserve">są </w:t>
      </w:r>
      <w:r w:rsidRPr="00AB6446">
        <w:rPr>
          <w:rFonts w:ascii="Calibri Light" w:hAnsi="Calibri Light" w:cs="Calibri Light"/>
          <w:sz w:val="22"/>
          <w:szCs w:val="22"/>
        </w:rPr>
        <w:t>zobowiązan</w:t>
      </w:r>
      <w:r w:rsidR="00FD12F1" w:rsidRPr="00AB6446">
        <w:rPr>
          <w:rFonts w:ascii="Calibri Light" w:hAnsi="Calibri Light" w:cs="Calibri Light"/>
          <w:sz w:val="22"/>
          <w:szCs w:val="22"/>
        </w:rPr>
        <w:t>i</w:t>
      </w:r>
      <w:r w:rsidR="00235C5C" w:rsidRPr="00AB6446">
        <w:rPr>
          <w:rFonts w:ascii="Calibri Light" w:hAnsi="Calibri Light" w:cs="Calibri Light"/>
          <w:sz w:val="22"/>
          <w:szCs w:val="22"/>
        </w:rPr>
        <w:t xml:space="preserve"> wykorzystać </w:t>
      </w:r>
      <w:r w:rsidR="00235C5C" w:rsidRPr="00A82DBC">
        <w:rPr>
          <w:rFonts w:ascii="Calibri Light" w:hAnsi="Calibri Light" w:cs="Calibri Light"/>
          <w:sz w:val="22"/>
          <w:szCs w:val="22"/>
        </w:rPr>
        <w:t>w terminie 14 dni od dnia zakończenia realizacji zadania publicznego – nie później jednak niż do 31 grudnia 2025 r.</w:t>
      </w:r>
      <w:r w:rsidR="00235C5C" w:rsidRPr="00A82DB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944E27C" w14:textId="13D1CCEF" w:rsidR="00876602" w:rsidRPr="00AB6446" w:rsidRDefault="00876602" w:rsidP="00235C5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Niewykorzystaną kwotę </w:t>
      </w:r>
      <w:r w:rsidRPr="0038386A">
        <w:rPr>
          <w:rFonts w:ascii="Calibri Light" w:hAnsi="Calibri Light" w:cs="Calibri Light"/>
          <w:sz w:val="22"/>
          <w:szCs w:val="22"/>
        </w:rPr>
        <w:t>dotacji</w:t>
      </w:r>
      <w:r w:rsidR="00CB5EB5">
        <w:rPr>
          <w:rFonts w:ascii="Calibri Light" w:hAnsi="Calibri Light" w:cs="Calibri Light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</w:t>
      </w:r>
      <w:r w:rsidR="00FD12F1" w:rsidRPr="00AB6446">
        <w:rPr>
          <w:rFonts w:ascii="Calibri Light" w:hAnsi="Calibri Light" w:cs="Calibri Light"/>
          <w:sz w:val="22"/>
          <w:szCs w:val="22"/>
        </w:rPr>
        <w:t xml:space="preserve">są </w:t>
      </w:r>
      <w:r w:rsidRPr="00AB6446">
        <w:rPr>
          <w:rFonts w:ascii="Calibri Light" w:hAnsi="Calibri Light" w:cs="Calibri Light"/>
          <w:sz w:val="22"/>
          <w:szCs w:val="22"/>
        </w:rPr>
        <w:t>zobowiązan</w:t>
      </w:r>
      <w:r w:rsidR="00FD12F1" w:rsidRPr="00AB6446">
        <w:rPr>
          <w:rFonts w:ascii="Calibri Light" w:hAnsi="Calibri Light" w:cs="Calibri Light"/>
          <w:sz w:val="22"/>
          <w:szCs w:val="22"/>
        </w:rPr>
        <w:t>i</w:t>
      </w:r>
      <w:r w:rsidRPr="00AB6446">
        <w:rPr>
          <w:rFonts w:ascii="Calibri Light" w:hAnsi="Calibri Light" w:cs="Calibri Light"/>
          <w:sz w:val="22"/>
          <w:szCs w:val="22"/>
        </w:rPr>
        <w:t xml:space="preserve"> zwrócić w </w:t>
      </w:r>
      <w:r w:rsidRPr="0038386A">
        <w:rPr>
          <w:rFonts w:ascii="Calibri Light" w:hAnsi="Calibri Light" w:cs="Calibri Light"/>
          <w:sz w:val="22"/>
          <w:szCs w:val="22"/>
        </w:rPr>
        <w:t>terminie 15 dni od dnia zakończenia realizacji zadania publicznego</w:t>
      </w:r>
      <w:r w:rsidR="00CB5EB5">
        <w:rPr>
          <w:rFonts w:ascii="Calibri Light" w:hAnsi="Calibri Light" w:cs="Calibri Light"/>
          <w:sz w:val="22"/>
          <w:szCs w:val="22"/>
        </w:rPr>
        <w:t xml:space="preserve">, </w:t>
      </w:r>
      <w:r w:rsidRPr="00AB6446">
        <w:rPr>
          <w:rFonts w:ascii="Calibri Light" w:hAnsi="Calibri Light" w:cs="Calibri Light"/>
          <w:sz w:val="22"/>
          <w:szCs w:val="22"/>
        </w:rPr>
        <w:t>o którym mowa w § 2 ust. 1.</w:t>
      </w:r>
    </w:p>
    <w:p w14:paraId="22B191E1" w14:textId="7102117B" w:rsidR="00876602" w:rsidRPr="00AB6446" w:rsidRDefault="00876602" w:rsidP="008766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Niewykorzystana kwota dotacji podlega zwrotowi na rachunek bankowy Zleceniodawcy o numerze</w:t>
      </w:r>
      <w:r w:rsidR="004B03D1" w:rsidRPr="00AB6446">
        <w:rPr>
          <w:rFonts w:ascii="Calibri Light" w:hAnsi="Calibri Light" w:cs="Calibri Light"/>
          <w:sz w:val="22"/>
          <w:szCs w:val="22"/>
        </w:rPr>
        <w:t xml:space="preserve"> </w:t>
      </w:r>
      <w:r w:rsidR="004B03D1" w:rsidRPr="00CB5EB5">
        <w:rPr>
          <w:rFonts w:ascii="Calibri Light" w:hAnsi="Calibri Light" w:cs="Calibri Light"/>
          <w:b/>
          <w:sz w:val="22"/>
          <w:szCs w:val="22"/>
        </w:rPr>
        <w:t>……………………………….</w:t>
      </w:r>
      <w:r w:rsidRPr="00CB5EB5">
        <w:rPr>
          <w:rFonts w:ascii="Calibri Light" w:hAnsi="Calibri Light" w:cs="Calibri Light"/>
          <w:b/>
          <w:sz w:val="22"/>
          <w:szCs w:val="22"/>
        </w:rPr>
        <w:t xml:space="preserve">. </w:t>
      </w:r>
    </w:p>
    <w:p w14:paraId="11362E9F" w14:textId="77777777" w:rsidR="00876602" w:rsidRPr="00AB6446" w:rsidRDefault="00876602" w:rsidP="008766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Odsetki od niewykorzystanej kwoty dotacji zwróconej po terminie, o którym mowa w ust. 2,  podlegają zwrotowi w wysokości określonej jak dla zaległości podatkowych na rachunek bankowy Zleceniodawcy o numerze, o którym mowa w ust. 3. Odsetki nalicza się, począwszy od dnia następującego po dniu, w którym upłynął termin zwrotu niewykorzystanej kwoty dotacji.</w:t>
      </w:r>
    </w:p>
    <w:p w14:paraId="66A740FB" w14:textId="77777777" w:rsidR="00876602" w:rsidRPr="00AB6446" w:rsidRDefault="00876602" w:rsidP="008766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Niewykorzystane przychody i odsetki bankowe od przyznanej dotacji podlegają zwrotowi na zasadach określonych w ust. 2–4.</w:t>
      </w:r>
    </w:p>
    <w:p w14:paraId="3974D85E" w14:textId="77777777" w:rsidR="00876602" w:rsidRPr="00AB6446" w:rsidRDefault="00876602" w:rsidP="008766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Kwota dotacji wykorzystana niezgodnie z przeznaczeniem lub pobrana nienależnie lub w nadmiernej wysokości – podlega zwrotowi wraz z odsetkami w wysokości określonej jak dla zaległości podatkowych, na zasadach określonych w przepisach ustawy o finansach publicznych. </w:t>
      </w:r>
    </w:p>
    <w:p w14:paraId="529D594D" w14:textId="0D573528" w:rsidR="00876602" w:rsidRPr="00AB6446" w:rsidRDefault="00876602" w:rsidP="008766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zwracając środki</w:t>
      </w:r>
      <w:r w:rsidRPr="00AB6446">
        <w:rPr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sz w:val="22"/>
          <w:szCs w:val="22"/>
        </w:rPr>
        <w:t>przychodzące z dotacji zobowiązan</w:t>
      </w:r>
      <w:r w:rsidR="00FD12F1" w:rsidRPr="00AB6446">
        <w:rPr>
          <w:rFonts w:ascii="Calibri Light" w:hAnsi="Calibri Light" w:cs="Calibri Light"/>
          <w:sz w:val="22"/>
          <w:szCs w:val="22"/>
        </w:rPr>
        <w:t>i</w:t>
      </w:r>
      <w:r w:rsidRPr="00AB6446">
        <w:rPr>
          <w:rFonts w:ascii="Calibri Light" w:hAnsi="Calibri Light" w:cs="Calibri Light"/>
          <w:sz w:val="22"/>
          <w:szCs w:val="22"/>
        </w:rPr>
        <w:t xml:space="preserve"> </w:t>
      </w:r>
      <w:r w:rsidR="00FD12F1" w:rsidRPr="00AB6446">
        <w:rPr>
          <w:rFonts w:ascii="Calibri Light" w:hAnsi="Calibri Light" w:cs="Calibri Light"/>
          <w:sz w:val="22"/>
          <w:szCs w:val="22"/>
        </w:rPr>
        <w:t xml:space="preserve">są </w:t>
      </w:r>
      <w:r w:rsidRPr="00AB6446">
        <w:rPr>
          <w:rFonts w:ascii="Calibri Light" w:hAnsi="Calibri Light" w:cs="Calibri Light"/>
          <w:sz w:val="22"/>
          <w:szCs w:val="22"/>
        </w:rPr>
        <w:t>wskazać w treści przelewu:</w:t>
      </w:r>
    </w:p>
    <w:p w14:paraId="7977BFED" w14:textId="77777777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1) numer umowy;</w:t>
      </w:r>
    </w:p>
    <w:p w14:paraId="020AE8F4" w14:textId="77777777" w:rsidR="00876602" w:rsidRPr="00AB6446" w:rsidRDefault="00876602" w:rsidP="00876602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2) kwotę zwracanej dotacji wraz z informacją, że jest to zwrot niewykorzystanych środków z dotacji lub dotacji pobranej nienależnie lub dotacji pobranej w nadmiernej wysokości lub dotacji wykorzystanej niezgodnie z przeznaczeniem (wskazać w zależności od sytuacji);</w:t>
      </w:r>
    </w:p>
    <w:p w14:paraId="779783DF" w14:textId="77777777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3) kwotę odsetek bankowych wraz z informacją, że są to odsetki bankowe (jeżeli występują);</w:t>
      </w:r>
    </w:p>
    <w:p w14:paraId="0AAAFACD" w14:textId="77777777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4) kwotę odsetek od zaległości podatkowych wraz z informacją, że są to odsetki od zaległości podatkowych (jeżeli występują);</w:t>
      </w:r>
    </w:p>
    <w:p w14:paraId="5C644D88" w14:textId="77777777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5) kwotę innych przychodów uzyskanych przy realizacji umowy wraz ze wskazaniem, z jakiego tytułu są to przychody (jeżeli występują).</w:t>
      </w:r>
    </w:p>
    <w:p w14:paraId="0EFF4A0D" w14:textId="77777777" w:rsidR="00876602" w:rsidRPr="00AB6446" w:rsidRDefault="00876602" w:rsidP="008766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Wszelkie rozliczenia ze Zleceniodawcą odbywają się z rachunku Operatora wskazanego w § 3 ust. 1, ewentualnie z innego rachunku, który został wprowadzony do umowy zgodnie z zapisami § 3 ust. 5. Zleceniodawca ma prawo nie uznać zwrotu środków dokonanego z innego rachunku, w szczególności, jeżeli Operator wcześniej nie złożył w tej sprawie żadnych wyjaśnień.</w:t>
      </w:r>
    </w:p>
    <w:p w14:paraId="72C8A0EC" w14:textId="77777777" w:rsidR="00876602" w:rsidRPr="00AB6446" w:rsidRDefault="00876602" w:rsidP="00876602">
      <w:pPr>
        <w:spacing w:line="276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14:paraId="15D27386" w14:textId="4D48C7C8" w:rsidR="00876602" w:rsidRPr="00AB6446" w:rsidRDefault="005E0766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 11</w:t>
      </w:r>
    </w:p>
    <w:p w14:paraId="45A6A3D6" w14:textId="77777777" w:rsidR="00876602" w:rsidRPr="00AB6446" w:rsidRDefault="00876602" w:rsidP="00876602">
      <w:pPr>
        <w:pStyle w:val="Nagwek1"/>
        <w:spacing w:line="276" w:lineRule="auto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color w:val="002060"/>
          <w:sz w:val="22"/>
          <w:szCs w:val="22"/>
        </w:rPr>
        <w:lastRenderedPageBreak/>
        <w:t>Rozwiązanie umowy za porozumieniem Stron</w:t>
      </w:r>
    </w:p>
    <w:p w14:paraId="24E81F83" w14:textId="6C7BE5B1" w:rsidR="00876602" w:rsidRPr="00AB6446" w:rsidRDefault="00876602" w:rsidP="001743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Umowa może być rozwiązana na mocy porozumienia Stron w przypadku wystąpienia okoliczności, za które Strony nie ponoszą odpowiedzialności, w tym w przypadku siły wyższej w rozumieniu ustawy </w:t>
      </w:r>
      <w:proofErr w:type="spellStart"/>
      <w:r w:rsidR="00E8266B" w:rsidRPr="00AB6446">
        <w:rPr>
          <w:rFonts w:ascii="Calibri Light" w:hAnsi="Calibri Light" w:cs="Calibri Light"/>
          <w:sz w:val="22"/>
          <w:szCs w:val="22"/>
        </w:rPr>
        <w:t>ustawy</w:t>
      </w:r>
      <w:proofErr w:type="spellEnd"/>
      <w:r w:rsidR="00E8266B" w:rsidRPr="00AB6446">
        <w:rPr>
          <w:rFonts w:ascii="Calibri Light" w:hAnsi="Calibri Light" w:cs="Calibri Light"/>
          <w:sz w:val="22"/>
          <w:szCs w:val="22"/>
        </w:rPr>
        <w:t xml:space="preserve"> z dnia 23 kwietnia 1964 r. – Kodeks cywilny (</w:t>
      </w:r>
      <w:r w:rsidR="00174315" w:rsidRPr="00174315">
        <w:rPr>
          <w:rFonts w:ascii="Calibri Light" w:hAnsi="Calibri Light" w:cs="Calibri Light"/>
          <w:sz w:val="22"/>
          <w:szCs w:val="22"/>
        </w:rPr>
        <w:t xml:space="preserve">Dz. U. z 2024 r. poz. 1061 z </w:t>
      </w:r>
      <w:proofErr w:type="spellStart"/>
      <w:r w:rsidR="00174315" w:rsidRPr="00174315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="00174315" w:rsidRPr="00174315">
        <w:rPr>
          <w:rFonts w:ascii="Calibri Light" w:hAnsi="Calibri Light" w:cs="Calibri Light"/>
          <w:sz w:val="22"/>
          <w:szCs w:val="22"/>
        </w:rPr>
        <w:t>. zm.</w:t>
      </w:r>
      <w:r w:rsidR="00174315">
        <w:rPr>
          <w:rFonts w:ascii="Calibri Light" w:hAnsi="Calibri Light" w:cs="Calibri Light"/>
          <w:sz w:val="22"/>
          <w:szCs w:val="22"/>
        </w:rPr>
        <w:t xml:space="preserve">) </w:t>
      </w:r>
      <w:r w:rsidRPr="00AB6446">
        <w:rPr>
          <w:rFonts w:ascii="Calibri Light" w:hAnsi="Calibri Light" w:cs="Calibri Light"/>
          <w:sz w:val="22"/>
          <w:szCs w:val="22"/>
        </w:rPr>
        <w:t>które uniemożliwiają wykonanie umowy.</w:t>
      </w:r>
    </w:p>
    <w:p w14:paraId="780DA51A" w14:textId="77777777" w:rsidR="00876602" w:rsidRPr="00AB6446" w:rsidRDefault="00876602" w:rsidP="0087660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przypadku rozwiązania umowy w trybie określonym w ust. 1 skutki finansowe i obowiązek zwrotu środków finansowych Strony określą w protokole.</w:t>
      </w:r>
    </w:p>
    <w:p w14:paraId="3E83BF58" w14:textId="77777777" w:rsidR="00876602" w:rsidRPr="00AB6446" w:rsidRDefault="00876602" w:rsidP="00876602">
      <w:pPr>
        <w:tabs>
          <w:tab w:val="left" w:pos="180"/>
        </w:tabs>
        <w:spacing w:line="276" w:lineRule="auto"/>
        <w:ind w:left="284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14:paraId="5F507832" w14:textId="13C2F620" w:rsidR="00876602" w:rsidRPr="00AB6446" w:rsidRDefault="005E0766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 12</w:t>
      </w:r>
    </w:p>
    <w:p w14:paraId="2D1FFF37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Odstąpienie od umowy przez Operatora</w:t>
      </w:r>
      <w:r w:rsidRPr="00AB6446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projektu</w:t>
      </w:r>
      <w:r w:rsidRPr="00AB6446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14:paraId="3F8EADC8" w14:textId="77777777" w:rsidR="00876602" w:rsidRPr="00AB6446" w:rsidRDefault="00876602" w:rsidP="008766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W przypadku uprawdopodobnienia wystąpienia okoliczności uniemożliwiających wykonanie niniejszej umowy, Operator projektu może odstąpić od umowy, składając stosowne oświadczenie na piśmie nie później niż do dnia przekazania dotacji, z zastrzeżeniem ust. 2. </w:t>
      </w:r>
    </w:p>
    <w:p w14:paraId="5FADB276" w14:textId="77777777" w:rsidR="00876602" w:rsidRPr="00AB6446" w:rsidRDefault="00876602" w:rsidP="008766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u w:val="single" w:color="FF0000"/>
        </w:rPr>
      </w:pPr>
      <w:r w:rsidRPr="00AB6446">
        <w:rPr>
          <w:rFonts w:ascii="Calibri Light" w:hAnsi="Calibri Light" w:cs="Calibri Light"/>
          <w:sz w:val="22"/>
          <w:szCs w:val="22"/>
        </w:rPr>
        <w:t>Operator projektu może odstąpić od umowy, nie później jednak niż do dnia przekazania dotacji, jeżeli Zleceniodawca nie przekaże dotacji w terminie określonym w umowie.</w:t>
      </w:r>
    </w:p>
    <w:p w14:paraId="25A44CC8" w14:textId="77777777" w:rsidR="00876602" w:rsidRPr="00AB6446" w:rsidRDefault="00876602" w:rsidP="00876602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2B226E6C" w14:textId="77777777" w:rsidR="00876602" w:rsidRPr="00AB6446" w:rsidRDefault="00876602" w:rsidP="00876602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F2EFF0" w14:textId="3500BEAB" w:rsidR="00876602" w:rsidRPr="00AB6446" w:rsidRDefault="005E0766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 13</w:t>
      </w:r>
    </w:p>
    <w:p w14:paraId="1CEBA7B3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Rozwiązanie umowy przez Zleceniodawcę</w:t>
      </w:r>
    </w:p>
    <w:p w14:paraId="178D4BE1" w14:textId="77777777" w:rsidR="00876602" w:rsidRPr="00AB6446" w:rsidRDefault="00876602" w:rsidP="008766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Umowa może być rozwiązana przez Zleceniodawcę ze skutkiem natychmiastowym w przypadku:</w:t>
      </w:r>
    </w:p>
    <w:p w14:paraId="22A4C604" w14:textId="77777777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wykorzystywania udzielonej dotacji niezgodnie z przeznaczeniem lub pobrania w nadmiernej wysokości lub nienależnie, tj. bez podstawy prawnej;</w:t>
      </w:r>
    </w:p>
    <w:p w14:paraId="264D41AD" w14:textId="77777777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nieterminowego oraz nienależytego wykonywania umowy, w szczególności zmniejszenia zakresu rzeczowego realizowanego zadania publicznego lub braku realizacji zadania w ogóle; </w:t>
      </w:r>
    </w:p>
    <w:p w14:paraId="7CDD427D" w14:textId="389E6F04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przekazania przez Operator</w:t>
      </w:r>
      <w:r w:rsidR="00FD12F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części lub całości dotacji osobie trzeciej w sposób niezgodny z niniejszą umową;</w:t>
      </w:r>
    </w:p>
    <w:p w14:paraId="4F4CC1E6" w14:textId="29F4F8FC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nieprzedłożenia przez Operator</w:t>
      </w:r>
      <w:r w:rsidR="00FD12F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sprawozdania z wykonania zadania publicznego w terminie określonym i na zasadach określonych w niniejszej umowie;</w:t>
      </w:r>
    </w:p>
    <w:p w14:paraId="4EB78492" w14:textId="1C4C26F2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odmowy poddania się przez Operator</w:t>
      </w:r>
      <w:r w:rsidR="00FD12F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kontroli albo niedoprowadzenia przez Operator</w:t>
      </w:r>
      <w:r w:rsidR="00FD12F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w terminie określonym przez Zleceniodawcę do usunięcia stwierdzonych nieprawidłowości;</w:t>
      </w:r>
    </w:p>
    <w:p w14:paraId="7165C415" w14:textId="77777777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stwierdzenia, że oferta na realizację zadania publicznego była nieważna lub została złożona przez osoby do tego nieuprawnione;</w:t>
      </w:r>
    </w:p>
    <w:p w14:paraId="68203ACF" w14:textId="77777777" w:rsidR="00876602" w:rsidRPr="00AB6446" w:rsidRDefault="00876602" w:rsidP="008766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 niewykonania zobowiązań określonych w § 2 ust. 9 i 10.</w:t>
      </w:r>
    </w:p>
    <w:p w14:paraId="377D07AB" w14:textId="37D9B0D5" w:rsidR="00876602" w:rsidRPr="00AB6446" w:rsidRDefault="00876602" w:rsidP="008766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561BA50" w14:textId="77777777" w:rsidR="00247C6A" w:rsidRPr="00AB6446" w:rsidRDefault="00247C6A" w:rsidP="00247C6A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1F7CEDE0" w14:textId="4AA2BDEB" w:rsidR="00876602" w:rsidRPr="00AB6446" w:rsidRDefault="005E0766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 14</w:t>
      </w:r>
    </w:p>
    <w:p w14:paraId="16BE79BA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Zakaz zbywania rzeczy zakupionych za środki pochodzące z dotacji</w:t>
      </w:r>
    </w:p>
    <w:p w14:paraId="245095C3" w14:textId="64F6DEEE" w:rsidR="00876602" w:rsidRPr="00AB6446" w:rsidRDefault="00876602" w:rsidP="008766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lastRenderedPageBreak/>
        <w:t>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zobowiązuj</w:t>
      </w:r>
      <w:r w:rsidR="00FD12F1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się do niezbywania rzeczy związanych z realizacją zadania zakupionych na swoją rzecz za środki pochodzące z dotacji przez okres 5 lat od dnia dokonania ich zakupu.</w:t>
      </w:r>
    </w:p>
    <w:p w14:paraId="428E0E5D" w14:textId="0DA8E8F5" w:rsidR="00876602" w:rsidRPr="00AB6446" w:rsidRDefault="00876602" w:rsidP="008766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 ważnych przyczyn, Zleceniodawca może wyrazić zgodę na zbycie rzeczy przed upływem terminu, o którym mowa w ust. 1, pod warunkiem, że 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zobowiąż</w:t>
      </w:r>
      <w:r w:rsidR="00FD12F1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się przeznaczyć środki pozyskane ze zbycia rzeczy na realizację celów statutowych.</w:t>
      </w:r>
    </w:p>
    <w:p w14:paraId="5EC9EC49" w14:textId="77777777" w:rsidR="00876602" w:rsidRPr="00AB6446" w:rsidRDefault="00876602" w:rsidP="00876602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037A98F2" w14:textId="6AD1102F" w:rsidR="00876602" w:rsidRPr="00AB6446" w:rsidRDefault="005E0766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 14</w:t>
      </w:r>
    </w:p>
    <w:p w14:paraId="114A2906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Forma pisemna oświadczeń</w:t>
      </w:r>
    </w:p>
    <w:p w14:paraId="65148BFE" w14:textId="77777777" w:rsidR="00876602" w:rsidRPr="00AB6446" w:rsidRDefault="00876602" w:rsidP="0087660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 xml:space="preserve">Wszelkie zmiany, uzupełnienia i oświadczenia składane w związku z niniejszą umową wymagają formy pisemnej pod rygorem nieważności. Aneks do niniejszej umowy może zostać również podpisany z wykorzystaniem  kwalifikowalnego podpisu elektronicznego. </w:t>
      </w:r>
    </w:p>
    <w:p w14:paraId="604B6DAE" w14:textId="77777777" w:rsidR="00876602" w:rsidRPr="00AB6446" w:rsidRDefault="00876602" w:rsidP="0087660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Wszelkie wątpliwości związane z realizacją niniejszej umowy będą wyjaśniane w formie pisemnej lub za pomocą środków komunikacji elektronicznej.</w:t>
      </w:r>
    </w:p>
    <w:p w14:paraId="48BBA751" w14:textId="77777777" w:rsidR="00876602" w:rsidRPr="00AB6446" w:rsidRDefault="00876602" w:rsidP="00876602">
      <w:pPr>
        <w:tabs>
          <w:tab w:val="num" w:pos="0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0EB8F9" w14:textId="058FAA22" w:rsidR="00876602" w:rsidRPr="00AB6446" w:rsidRDefault="005E0766" w:rsidP="00876602">
      <w:pPr>
        <w:tabs>
          <w:tab w:val="num" w:pos="0"/>
        </w:tabs>
        <w:spacing w:line="276" w:lineRule="auto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color w:val="002060"/>
          <w:sz w:val="22"/>
          <w:szCs w:val="22"/>
        </w:rPr>
        <w:t>§ 16</w:t>
      </w:r>
    </w:p>
    <w:p w14:paraId="69DB0D88" w14:textId="77777777" w:rsidR="00876602" w:rsidRPr="00AB6446" w:rsidRDefault="00876602" w:rsidP="00876602">
      <w:pPr>
        <w:tabs>
          <w:tab w:val="num" w:pos="142"/>
        </w:tabs>
        <w:spacing w:line="276" w:lineRule="auto"/>
        <w:ind w:left="142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Odpowiedzialność wobec osób trzecich</w:t>
      </w:r>
    </w:p>
    <w:p w14:paraId="13A31BE3" w14:textId="31C42967" w:rsidR="00876602" w:rsidRPr="00AB6446" w:rsidRDefault="00876602" w:rsidP="0087660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ponos</w:t>
      </w:r>
      <w:r w:rsidR="00FD12F1" w:rsidRPr="00AB6446">
        <w:rPr>
          <w:rFonts w:ascii="Calibri Light" w:hAnsi="Calibri Light" w:cs="Calibri Light"/>
          <w:sz w:val="22"/>
          <w:szCs w:val="22"/>
        </w:rPr>
        <w:t>zą</w:t>
      </w:r>
      <w:r w:rsidRPr="00AB6446">
        <w:rPr>
          <w:rFonts w:ascii="Calibri Light" w:hAnsi="Calibri Light" w:cs="Calibri Light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73718224" w14:textId="52F4EF13" w:rsidR="00876602" w:rsidRDefault="00876602" w:rsidP="0087660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zakresie związanym z realizacją zadania publicznego, w tym z gromadzeniem, przetwarzaniem i przekazywaniem danych osobowych, a także wprowadzaniem ich do systemów informatycznych, Operator</w:t>
      </w:r>
      <w:r w:rsidR="00FD12F1" w:rsidRPr="00AB6446">
        <w:rPr>
          <w:rFonts w:ascii="Calibri Light" w:hAnsi="Calibri Light" w:cs="Calibri Light"/>
          <w:sz w:val="22"/>
          <w:szCs w:val="22"/>
        </w:rPr>
        <w:t>zy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postępuj</w:t>
      </w:r>
      <w:r w:rsidR="00FD12F1" w:rsidRPr="00AB6446">
        <w:rPr>
          <w:rFonts w:ascii="Calibri Light" w:hAnsi="Calibri Light" w:cs="Calibri Light"/>
          <w:sz w:val="22"/>
          <w:szCs w:val="22"/>
        </w:rPr>
        <w:t>ą</w:t>
      </w:r>
      <w:r w:rsidRPr="00AB6446">
        <w:rPr>
          <w:rFonts w:ascii="Calibri Light" w:hAnsi="Calibri Light" w:cs="Calibri Light"/>
          <w:sz w:val="22"/>
          <w:szCs w:val="22"/>
        </w:rPr>
        <w:t xml:space="preserve"> zgodnie z postanowieniami rozporządzenia Parlamentu Europejskiego i Rady (UE) </w:t>
      </w:r>
      <w:hyperlink r:id="rId7" w:history="1">
        <w:r w:rsidRPr="00AB6446">
          <w:rPr>
            <w:rFonts w:ascii="Calibri Light" w:hAnsi="Calibri Light" w:cs="Calibri Light"/>
            <w:sz w:val="22"/>
            <w:szCs w:val="22"/>
          </w:rPr>
          <w:t>2016/679</w:t>
        </w:r>
      </w:hyperlink>
      <w:r w:rsidRPr="00AB6446">
        <w:rPr>
          <w:rFonts w:ascii="Calibri Light" w:hAnsi="Calibri Light" w:cs="Calibri Light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8" w:history="1">
        <w:r w:rsidRPr="00AB6446">
          <w:rPr>
            <w:rFonts w:ascii="Calibri Light" w:hAnsi="Calibri Light" w:cs="Calibri Light"/>
            <w:sz w:val="22"/>
            <w:szCs w:val="22"/>
          </w:rPr>
          <w:t>95/46/WE</w:t>
        </w:r>
      </w:hyperlink>
      <w:r w:rsidRPr="00AB6446">
        <w:rPr>
          <w:rFonts w:ascii="Calibri Light" w:hAnsi="Calibri Light" w:cs="Calibri Light"/>
          <w:sz w:val="22"/>
          <w:szCs w:val="22"/>
        </w:rPr>
        <w:t xml:space="preserve"> (ogólnego rozporządzenia o ochronie danych) (</w:t>
      </w:r>
      <w:proofErr w:type="spellStart"/>
      <w:r w:rsidRPr="00AB6446">
        <w:rPr>
          <w:rFonts w:ascii="Calibri Light" w:hAnsi="Calibri Light" w:cs="Calibri Light"/>
          <w:sz w:val="22"/>
          <w:szCs w:val="22"/>
        </w:rPr>
        <w:t>Dz.Urz</w:t>
      </w:r>
      <w:proofErr w:type="spellEnd"/>
      <w:r w:rsidRPr="00AB6446">
        <w:rPr>
          <w:rFonts w:ascii="Calibri Light" w:hAnsi="Calibri Light" w:cs="Calibri Light"/>
          <w:sz w:val="22"/>
          <w:szCs w:val="22"/>
        </w:rPr>
        <w:t xml:space="preserve">. UE L 119 z 04.05.2016, </w:t>
      </w:r>
      <w:hyperlink r:id="rId9" w:history="1">
        <w:r w:rsidRPr="00AB6446">
          <w:rPr>
            <w:rFonts w:ascii="Calibri Light" w:hAnsi="Calibri Light" w:cs="Calibri Light"/>
            <w:sz w:val="22"/>
            <w:szCs w:val="22"/>
          </w:rPr>
          <w:t>str. 1</w:t>
        </w:r>
      </w:hyperlink>
      <w:r w:rsidRPr="00AB6446">
        <w:rPr>
          <w:rFonts w:ascii="Calibri Light" w:hAnsi="Calibri Light" w:cs="Calibri Light"/>
          <w:sz w:val="22"/>
          <w:szCs w:val="22"/>
        </w:rPr>
        <w:t xml:space="preserve">). </w:t>
      </w:r>
    </w:p>
    <w:p w14:paraId="79DF68E0" w14:textId="388B64B2" w:rsidR="006C1527" w:rsidRDefault="006C1527" w:rsidP="006C152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6A2C380" w14:textId="3D32E03D" w:rsidR="006C1527" w:rsidRDefault="006C1527" w:rsidP="006C152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3D15CB9" w14:textId="71DF19DE" w:rsidR="006C1527" w:rsidRDefault="006C1527" w:rsidP="006C152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D46A050" w14:textId="0C481CF2" w:rsidR="006C1527" w:rsidRPr="00142D89" w:rsidRDefault="005E0766" w:rsidP="006C1527">
      <w:pPr>
        <w:spacing w:line="276" w:lineRule="auto"/>
        <w:ind w:left="720"/>
        <w:jc w:val="center"/>
        <w:rPr>
          <w:rFonts w:ascii="Calibri Light" w:hAnsi="Calibri Light" w:cs="Calibri Light"/>
          <w:b/>
          <w:color w:val="44546A" w:themeColor="text2"/>
          <w:sz w:val="22"/>
          <w:szCs w:val="22"/>
        </w:rPr>
      </w:pPr>
      <w:r w:rsidRPr="007203FF">
        <w:rPr>
          <w:rFonts w:ascii="Calibri Light" w:hAnsi="Calibri Light" w:cs="Calibri Light"/>
          <w:b/>
          <w:color w:val="44546A" w:themeColor="text2"/>
          <w:sz w:val="22"/>
          <w:szCs w:val="22"/>
        </w:rPr>
        <w:t>§ 17</w:t>
      </w:r>
    </w:p>
    <w:p w14:paraId="498118FE" w14:textId="77777777" w:rsidR="006C1527" w:rsidRPr="00AB6446" w:rsidRDefault="006C1527" w:rsidP="006C1527">
      <w:pPr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iCs/>
          <w:color w:val="002060"/>
          <w:sz w:val="22"/>
          <w:szCs w:val="22"/>
        </w:rPr>
        <w:t>Monitoring realizacji Programu</w:t>
      </w:r>
    </w:p>
    <w:p w14:paraId="78A8B2E5" w14:textId="77777777" w:rsidR="006C1527" w:rsidRPr="00142D89" w:rsidRDefault="006C1527" w:rsidP="006C1527">
      <w:pPr>
        <w:keepNext/>
        <w:spacing w:line="276" w:lineRule="auto"/>
        <w:jc w:val="center"/>
        <w:outlineLvl w:val="3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7AE3E73C" w14:textId="77777777" w:rsidR="006C1527" w:rsidRPr="00AB6446" w:rsidRDefault="006C1527" w:rsidP="006C1527">
      <w:pPr>
        <w:pStyle w:val="Akapitzlist"/>
        <w:numPr>
          <w:ilvl w:val="0"/>
          <w:numId w:val="25"/>
        </w:numPr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Beneficjent zobowiązuje się do wypełnienia i przekazania NIW-CRSO ankiety monitorującej realizację Programu.</w:t>
      </w:r>
    </w:p>
    <w:p w14:paraId="1FA43D45" w14:textId="149E21B0" w:rsidR="006C1527" w:rsidRPr="005E0766" w:rsidRDefault="006C1527" w:rsidP="005E0766">
      <w:pPr>
        <w:pStyle w:val="Akapitzlist"/>
        <w:numPr>
          <w:ilvl w:val="0"/>
          <w:numId w:val="25"/>
        </w:numPr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Ankietę, o której mowa w ust. 1, przekazuje Beneficjentowi Biuro Komunikacji i Analiz, NIW-CRSO w terminie 5 lat od dnia zakończenia realizacji zadania.</w:t>
      </w:r>
    </w:p>
    <w:p w14:paraId="2E390E80" w14:textId="77777777" w:rsidR="00247C6A" w:rsidRPr="00AB6446" w:rsidRDefault="00247C6A" w:rsidP="00247C6A">
      <w:pPr>
        <w:pStyle w:val="Akapitzlist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649AA57F" w14:textId="1E35C8DC" w:rsidR="00876602" w:rsidRPr="00AB6446" w:rsidRDefault="00EC771F" w:rsidP="00876602">
      <w:pPr>
        <w:tabs>
          <w:tab w:val="num" w:pos="0"/>
        </w:tabs>
        <w:spacing w:line="276" w:lineRule="auto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18</w:t>
      </w:r>
    </w:p>
    <w:p w14:paraId="6A8C6E5E" w14:textId="5A772FAB" w:rsidR="006446D1" w:rsidRPr="00795806" w:rsidRDefault="00876602" w:rsidP="00795806">
      <w:pPr>
        <w:tabs>
          <w:tab w:val="num" w:pos="142"/>
        </w:tabs>
        <w:spacing w:line="276" w:lineRule="auto"/>
        <w:ind w:left="142"/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Postanowienia końcowe</w:t>
      </w:r>
    </w:p>
    <w:p w14:paraId="0EAF8155" w14:textId="31F686B0" w:rsidR="00795806" w:rsidRPr="00CB5EB5" w:rsidRDefault="00795806" w:rsidP="0079580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95806">
        <w:rPr>
          <w:rFonts w:ascii="Calibri Light" w:hAnsi="Calibri Light" w:cs="Calibri Light"/>
          <w:sz w:val="22"/>
          <w:szCs w:val="22"/>
        </w:rPr>
        <w:t xml:space="preserve">W odniesieniu do niniejszej umowy mają zastosowanie przepisy prawa powszechnie obowiązującego, w szczególności przepisy ustawy z dnia 15 września 2017 r. o Narodowym Instytucie Wolności – Centrum Rozwoju Społeczeństwa Obywatelskiego (Dz. U. z 2023 r. poz. 1618), ustawy z dnia 27 sierpnia 2009 r. o finansach publicznych (Dz.U. 2024 r., poz. 1530 z </w:t>
      </w:r>
      <w:proofErr w:type="spellStart"/>
      <w:r w:rsidRPr="00795806">
        <w:rPr>
          <w:rFonts w:ascii="Calibri Light" w:hAnsi="Calibri Light" w:cs="Calibri Light"/>
          <w:sz w:val="22"/>
          <w:szCs w:val="22"/>
        </w:rPr>
        <w:t>póź</w:t>
      </w:r>
      <w:proofErr w:type="spellEnd"/>
      <w:r w:rsidRPr="00795806">
        <w:rPr>
          <w:rFonts w:ascii="Calibri Light" w:hAnsi="Calibri Light" w:cs="Calibri Light"/>
          <w:sz w:val="22"/>
          <w:szCs w:val="22"/>
        </w:rPr>
        <w:t xml:space="preserve">. zm.), ustawy z dnia 29 września 1994 r. o rachunkowości (Dz.U. 2023 poz. 120 z </w:t>
      </w:r>
      <w:proofErr w:type="spellStart"/>
      <w:r w:rsidRPr="00795806">
        <w:rPr>
          <w:rFonts w:ascii="Calibri Light" w:hAnsi="Calibri Light" w:cs="Calibri Light"/>
          <w:sz w:val="22"/>
          <w:szCs w:val="22"/>
        </w:rPr>
        <w:t>póź</w:t>
      </w:r>
      <w:proofErr w:type="spellEnd"/>
      <w:r w:rsidRPr="00795806">
        <w:rPr>
          <w:rFonts w:ascii="Calibri Light" w:hAnsi="Calibri Light" w:cs="Calibri Light"/>
          <w:sz w:val="22"/>
          <w:szCs w:val="22"/>
        </w:rPr>
        <w:t xml:space="preserve">. zm.), ustawy z dnia 11 września 2019 r. – Prawo zamówień publicznych (Dz.U. 2024 r. poz. 1320 z </w:t>
      </w:r>
      <w:proofErr w:type="spellStart"/>
      <w:r w:rsidRPr="00795806">
        <w:rPr>
          <w:rFonts w:ascii="Calibri Light" w:hAnsi="Calibri Light" w:cs="Calibri Light"/>
          <w:sz w:val="22"/>
          <w:szCs w:val="22"/>
        </w:rPr>
        <w:lastRenderedPageBreak/>
        <w:t>póź</w:t>
      </w:r>
      <w:proofErr w:type="spellEnd"/>
      <w:r w:rsidRPr="00795806">
        <w:rPr>
          <w:rFonts w:ascii="Calibri Light" w:hAnsi="Calibri Light" w:cs="Calibri Light"/>
          <w:sz w:val="22"/>
          <w:szCs w:val="22"/>
        </w:rPr>
        <w:t xml:space="preserve">. zm.), ustawy z dnia 17 grudnia 2004 r. o odpowiedzialności za naruszenie dyscypliny </w:t>
      </w:r>
      <w:r w:rsidRPr="00CB5EB5">
        <w:rPr>
          <w:rFonts w:ascii="Calibri Light" w:hAnsi="Calibri Light" w:cs="Calibri Light"/>
          <w:sz w:val="22"/>
          <w:szCs w:val="22"/>
        </w:rPr>
        <w:t xml:space="preserve">finansów publicznych (Dz. U. z 2024 r. poz. 104 z </w:t>
      </w:r>
      <w:proofErr w:type="spellStart"/>
      <w:r w:rsidRPr="00CB5EB5">
        <w:rPr>
          <w:rFonts w:ascii="Calibri Light" w:hAnsi="Calibri Light" w:cs="Calibri Light"/>
          <w:sz w:val="22"/>
          <w:szCs w:val="22"/>
        </w:rPr>
        <w:t>póź</w:t>
      </w:r>
      <w:proofErr w:type="spellEnd"/>
      <w:r w:rsidRPr="00CB5EB5">
        <w:rPr>
          <w:rFonts w:ascii="Calibri Light" w:hAnsi="Calibri Light" w:cs="Calibri Light"/>
          <w:sz w:val="22"/>
          <w:szCs w:val="22"/>
        </w:rPr>
        <w:t xml:space="preserve">. zm.). </w:t>
      </w:r>
    </w:p>
    <w:p w14:paraId="2872EE88" w14:textId="689ED58C" w:rsidR="006446D1" w:rsidRPr="00CB5EB5" w:rsidRDefault="006446D1" w:rsidP="006446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Operator</w:t>
      </w:r>
      <w:r w:rsidR="00FD12F1" w:rsidRPr="00CB5EB5">
        <w:rPr>
          <w:rFonts w:ascii="Calibri Light" w:hAnsi="Calibri Light" w:cs="Calibri Light"/>
          <w:sz w:val="22"/>
          <w:szCs w:val="22"/>
        </w:rPr>
        <w:t>zy</w:t>
      </w:r>
      <w:r w:rsidRPr="00CB5EB5">
        <w:rPr>
          <w:rFonts w:ascii="Calibri Light" w:hAnsi="Calibri Light" w:cs="Calibri Light"/>
          <w:sz w:val="22"/>
          <w:szCs w:val="22"/>
        </w:rPr>
        <w:t xml:space="preserve"> oświadcza</w:t>
      </w:r>
      <w:r w:rsidR="00FD12F1" w:rsidRPr="00CB5EB5">
        <w:rPr>
          <w:rFonts w:ascii="Calibri Light" w:hAnsi="Calibri Light" w:cs="Calibri Light"/>
          <w:sz w:val="22"/>
          <w:szCs w:val="22"/>
        </w:rPr>
        <w:t>ją</w:t>
      </w:r>
      <w:r w:rsidRPr="00CB5EB5">
        <w:rPr>
          <w:rFonts w:ascii="Calibri Light" w:hAnsi="Calibri Light" w:cs="Calibri Light"/>
          <w:sz w:val="22"/>
          <w:szCs w:val="22"/>
        </w:rPr>
        <w:t xml:space="preserve">, że jest </w:t>
      </w:r>
      <w:r w:rsidR="00FD12F1" w:rsidRPr="00CB5EB5">
        <w:rPr>
          <w:rFonts w:ascii="Calibri Light" w:hAnsi="Calibri Light" w:cs="Calibri Light"/>
          <w:sz w:val="22"/>
          <w:szCs w:val="22"/>
        </w:rPr>
        <w:t xml:space="preserve">im </w:t>
      </w:r>
      <w:r w:rsidRPr="00CB5EB5">
        <w:rPr>
          <w:rFonts w:ascii="Calibri Light" w:hAnsi="Calibri Light" w:cs="Calibri Light"/>
          <w:sz w:val="22"/>
          <w:szCs w:val="22"/>
        </w:rPr>
        <w:t>wiadome, iż Zleceniodawca jest podmiotem publicznym i może po jego stronie powstać obowiązek udostępnienia treści niniejszej umowy wraz z załącznikami, w tym ofertą, na wniosek złożony zgodnie z przepisami ustawy z dnia 6 września 2001 r. o dostępie do informacji publicznej (</w:t>
      </w:r>
      <w:proofErr w:type="spellStart"/>
      <w:r w:rsidRPr="00CB5EB5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CB5EB5">
        <w:rPr>
          <w:rFonts w:ascii="Calibri Light" w:hAnsi="Calibri Light" w:cs="Calibri Light"/>
          <w:sz w:val="22"/>
          <w:szCs w:val="22"/>
        </w:rPr>
        <w:t>. Dz. U. z 2022 r. poz. 902).</w:t>
      </w:r>
    </w:p>
    <w:p w14:paraId="5C359DD6" w14:textId="07218AF0" w:rsidR="006446D1" w:rsidRPr="00AB6446" w:rsidRDefault="006446D1" w:rsidP="00AD283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W zakresie nieuregulowanym umową stosuje się odpowiednio przepisy ustawy z dnia 23 kwietnia 1964 r. – Kodeks cywilny (</w:t>
      </w:r>
      <w:r w:rsidR="00AD2837" w:rsidRPr="00AD2837">
        <w:rPr>
          <w:rFonts w:ascii="Calibri Light" w:hAnsi="Calibri Light" w:cs="Calibri Light"/>
          <w:sz w:val="22"/>
          <w:szCs w:val="22"/>
        </w:rPr>
        <w:t xml:space="preserve">Dz. U. z 2024 r. poz. 1061 z </w:t>
      </w:r>
      <w:proofErr w:type="spellStart"/>
      <w:r w:rsidR="00AD2837" w:rsidRPr="00AD2837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="00AD2837" w:rsidRPr="00AD2837">
        <w:rPr>
          <w:rFonts w:ascii="Calibri Light" w:hAnsi="Calibri Light" w:cs="Calibri Light"/>
          <w:sz w:val="22"/>
          <w:szCs w:val="22"/>
        </w:rPr>
        <w:t>. zm.</w:t>
      </w:r>
      <w:r w:rsidR="00AD2837">
        <w:rPr>
          <w:rFonts w:ascii="Calibri Light" w:hAnsi="Calibri Light" w:cs="Calibri Light"/>
          <w:sz w:val="22"/>
          <w:szCs w:val="22"/>
        </w:rPr>
        <w:t>).</w:t>
      </w:r>
    </w:p>
    <w:p w14:paraId="278C52CD" w14:textId="77777777" w:rsidR="00876602" w:rsidRPr="00AB6446" w:rsidRDefault="00876602" w:rsidP="00876602">
      <w:pPr>
        <w:tabs>
          <w:tab w:val="num" w:pos="142"/>
        </w:tabs>
        <w:spacing w:line="276" w:lineRule="auto"/>
        <w:ind w:left="142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D515771" w14:textId="6CD66C37" w:rsidR="00876602" w:rsidRPr="00AB6446" w:rsidRDefault="00EC771F" w:rsidP="00876602">
      <w:pPr>
        <w:tabs>
          <w:tab w:val="num" w:pos="142"/>
        </w:tabs>
        <w:spacing w:line="276" w:lineRule="auto"/>
        <w:ind w:left="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19</w:t>
      </w:r>
    </w:p>
    <w:p w14:paraId="44946324" w14:textId="77777777" w:rsidR="00876602" w:rsidRPr="00AB6446" w:rsidRDefault="00876602" w:rsidP="00876602">
      <w:pPr>
        <w:tabs>
          <w:tab w:val="num" w:pos="0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</w:t>
      </w:r>
    </w:p>
    <w:p w14:paraId="0BAC34CC" w14:textId="77777777" w:rsidR="00876602" w:rsidRPr="00AB6446" w:rsidRDefault="00876602" w:rsidP="0087660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722BFB" w14:textId="0C9A1B2B" w:rsidR="00876602" w:rsidRPr="00AB6446" w:rsidRDefault="00EC771F" w:rsidP="00876602">
      <w:pPr>
        <w:spacing w:line="276" w:lineRule="auto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AB6446">
        <w:rPr>
          <w:rFonts w:ascii="Calibri Light" w:hAnsi="Calibri Light" w:cs="Calibri Light"/>
          <w:b/>
          <w:color w:val="002060"/>
          <w:sz w:val="22"/>
          <w:szCs w:val="22"/>
        </w:rPr>
        <w:t>§ 20</w:t>
      </w:r>
    </w:p>
    <w:p w14:paraId="7F0E2D06" w14:textId="6CDCF87C" w:rsidR="00876602" w:rsidRPr="00AB6446" w:rsidRDefault="00876602" w:rsidP="00876602">
      <w:pPr>
        <w:pStyle w:val="Tekstpodstawowy2"/>
        <w:spacing w:line="276" w:lineRule="auto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Niniejsza umowa została sporządzona w trzech jednobrzmiących egzemplarzach, z tego jeden egzemplarz dla Operator</w:t>
      </w:r>
      <w:r w:rsidR="00FD12F1" w:rsidRPr="00AB6446">
        <w:rPr>
          <w:rFonts w:ascii="Calibri Light" w:hAnsi="Calibri Light" w:cs="Calibri Light"/>
          <w:sz w:val="22"/>
          <w:szCs w:val="22"/>
        </w:rPr>
        <w:t>ów</w:t>
      </w:r>
      <w:r w:rsidRPr="00AB6446">
        <w:rPr>
          <w:rFonts w:ascii="Calibri Light" w:hAnsi="Calibri Light" w:cs="Calibri Light"/>
          <w:sz w:val="22"/>
          <w:szCs w:val="22"/>
        </w:rPr>
        <w:t xml:space="preserve"> projektu i dwa dla Zleceniodawcy.</w:t>
      </w:r>
    </w:p>
    <w:p w14:paraId="5DE22E26" w14:textId="77777777" w:rsidR="00876602" w:rsidRPr="00AB6446" w:rsidRDefault="00876602" w:rsidP="00876602">
      <w:pPr>
        <w:pStyle w:val="Tekstpodstawowy2"/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1223"/>
        <w:gridCol w:w="4024"/>
      </w:tblGrid>
      <w:tr w:rsidR="00876602" w:rsidRPr="00AB6446" w14:paraId="29954D0B" w14:textId="77777777" w:rsidTr="005A65CE">
        <w:tc>
          <w:tcPr>
            <w:tcW w:w="2105" w:type="pct"/>
            <w:tcBorders>
              <w:right w:val="single" w:sz="4" w:space="0" w:color="auto"/>
            </w:tcBorders>
            <w:shd w:val="clear" w:color="auto" w:fill="auto"/>
          </w:tcPr>
          <w:p w14:paraId="49114218" w14:textId="1B2B24F2" w:rsidR="00876602" w:rsidRPr="00AB6446" w:rsidRDefault="00876602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  <w:r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>Operator Projektu</w:t>
            </w:r>
            <w:r w:rsidR="005258FE"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 xml:space="preserve"> 1</w:t>
            </w:r>
            <w:r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167D7" w14:textId="77777777" w:rsidR="00876602" w:rsidRPr="00AB6446" w:rsidRDefault="00876602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</w:p>
        </w:tc>
        <w:tc>
          <w:tcPr>
            <w:tcW w:w="2220" w:type="pct"/>
            <w:tcBorders>
              <w:left w:val="single" w:sz="4" w:space="0" w:color="auto"/>
            </w:tcBorders>
            <w:shd w:val="clear" w:color="auto" w:fill="auto"/>
          </w:tcPr>
          <w:p w14:paraId="3A9963C5" w14:textId="77777777" w:rsidR="00876602" w:rsidRPr="00AB6446" w:rsidRDefault="00876602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  <w:r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>Zleceniodawca</w:t>
            </w:r>
          </w:p>
        </w:tc>
      </w:tr>
      <w:tr w:rsidR="00876602" w:rsidRPr="00AB6446" w14:paraId="4BB7012A" w14:textId="77777777" w:rsidTr="005A65CE">
        <w:tc>
          <w:tcPr>
            <w:tcW w:w="2105" w:type="pct"/>
            <w:tcBorders>
              <w:right w:val="single" w:sz="4" w:space="0" w:color="auto"/>
            </w:tcBorders>
            <w:shd w:val="clear" w:color="auto" w:fill="auto"/>
          </w:tcPr>
          <w:p w14:paraId="5FB9559E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64167832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4D0E0249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2D7A887B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50D2A7FB" w14:textId="77777777" w:rsidR="00876602" w:rsidRPr="00AB6446" w:rsidRDefault="00876602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AB6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………………………………………………………….…..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32518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22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32EC8D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52A9A71A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517C6E08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2D95FDBA" w14:textId="77777777" w:rsidR="00876602" w:rsidRPr="00AB6446" w:rsidRDefault="00876602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6E3393B9" w14:textId="77777777" w:rsidR="00876602" w:rsidRPr="00AB6446" w:rsidRDefault="00876602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AB6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………………………………………………………….…..</w:t>
            </w:r>
          </w:p>
        </w:tc>
      </w:tr>
      <w:tr w:rsidR="005258FE" w:rsidRPr="00AB6446" w14:paraId="6AC5CD89" w14:textId="77777777" w:rsidTr="005A65CE">
        <w:tc>
          <w:tcPr>
            <w:tcW w:w="2105" w:type="pct"/>
            <w:tcBorders>
              <w:right w:val="single" w:sz="4" w:space="0" w:color="auto"/>
            </w:tcBorders>
            <w:shd w:val="clear" w:color="auto" w:fill="auto"/>
          </w:tcPr>
          <w:p w14:paraId="73270146" w14:textId="61922BFF" w:rsidR="005258FE" w:rsidRPr="00AB6446" w:rsidRDefault="005258FE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  <w:r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>Operator Projektu</w:t>
            </w:r>
            <w:r w:rsidR="007E2D11"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 xml:space="preserve"> 2</w:t>
            </w:r>
            <w:r w:rsidRPr="00AB6446"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8CA60" w14:textId="77777777" w:rsidR="005258FE" w:rsidRPr="00AB6446" w:rsidRDefault="005258FE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</w:p>
        </w:tc>
        <w:tc>
          <w:tcPr>
            <w:tcW w:w="2220" w:type="pct"/>
            <w:tcBorders>
              <w:left w:val="single" w:sz="4" w:space="0" w:color="auto"/>
            </w:tcBorders>
            <w:shd w:val="clear" w:color="auto" w:fill="auto"/>
          </w:tcPr>
          <w:p w14:paraId="612886BC" w14:textId="3FAEBDDD" w:rsidR="005258FE" w:rsidRPr="00AB6446" w:rsidRDefault="005258FE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</w:p>
        </w:tc>
      </w:tr>
      <w:tr w:rsidR="005258FE" w:rsidRPr="00AB6446" w14:paraId="6EB5E802" w14:textId="77777777" w:rsidTr="005A65CE">
        <w:tc>
          <w:tcPr>
            <w:tcW w:w="2105" w:type="pct"/>
            <w:tcBorders>
              <w:right w:val="single" w:sz="4" w:space="0" w:color="auto"/>
            </w:tcBorders>
            <w:shd w:val="clear" w:color="auto" w:fill="auto"/>
          </w:tcPr>
          <w:p w14:paraId="416AE88C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3D680C5D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5BAF2CE4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6A5A1040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1C2E56E5" w14:textId="77777777" w:rsidR="005258FE" w:rsidRPr="00AB6446" w:rsidRDefault="005258FE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AB6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………………………………………………………….…..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85B65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22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7011D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7FA2A40D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1D7C83EE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4CDE0904" w14:textId="77777777" w:rsidR="005258FE" w:rsidRPr="00AB6446" w:rsidRDefault="005258FE" w:rsidP="005A65CE">
            <w:pPr>
              <w:pStyle w:val="Tekstpodstawowy2"/>
              <w:spacing w:line="276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14:paraId="7D0CCA32" w14:textId="2DB6942A" w:rsidR="005258FE" w:rsidRPr="00AB6446" w:rsidRDefault="005258FE" w:rsidP="005A65CE">
            <w:pPr>
              <w:pStyle w:val="Tekstpodstawowy2"/>
              <w:spacing w:line="276" w:lineRule="auto"/>
              <w:jc w:val="center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14:paraId="46B483E5" w14:textId="7BC4A9C3" w:rsidR="00876602" w:rsidRPr="00AB6446" w:rsidRDefault="00876602" w:rsidP="00876602">
      <w:pPr>
        <w:autoSpaceDE w:val="0"/>
        <w:autoSpaceDN w:val="0"/>
        <w:adjustRightInd w:val="0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2B1A529" w14:textId="77777777" w:rsidR="0005134B" w:rsidRPr="00AB6446" w:rsidRDefault="0005134B" w:rsidP="00876602">
      <w:pPr>
        <w:autoSpaceDE w:val="0"/>
        <w:autoSpaceDN w:val="0"/>
        <w:adjustRightInd w:val="0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634C7A7" w14:textId="77777777" w:rsidR="00876602" w:rsidRPr="00AB6446" w:rsidRDefault="00876602" w:rsidP="00876602">
      <w:pPr>
        <w:autoSpaceDE w:val="0"/>
        <w:autoSpaceDN w:val="0"/>
        <w:adjustRightInd w:val="0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B6446">
        <w:rPr>
          <w:rFonts w:ascii="Calibri Light" w:hAnsi="Calibri Light" w:cs="Calibri Light"/>
          <w:sz w:val="22"/>
          <w:szCs w:val="22"/>
        </w:rPr>
        <w:t>ZAŁĄCZNIKI:</w:t>
      </w:r>
    </w:p>
    <w:p w14:paraId="01DC14E2" w14:textId="77777777" w:rsidR="00876602" w:rsidRPr="00CB5EB5" w:rsidRDefault="00876602" w:rsidP="00876602">
      <w:pPr>
        <w:spacing w:line="276" w:lineRule="auto"/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1. Oferta realizacji zadania publicznego.</w:t>
      </w:r>
    </w:p>
    <w:p w14:paraId="7319D2F4" w14:textId="5999CC34" w:rsidR="00876602" w:rsidRPr="00CB5EB5" w:rsidRDefault="00876602" w:rsidP="00876602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2.</w:t>
      </w:r>
      <w:r w:rsidR="00A9038E" w:rsidRPr="00CB5EB5">
        <w:rPr>
          <w:rFonts w:ascii="Calibri Light" w:hAnsi="Calibri Light" w:cs="Calibri Light"/>
          <w:sz w:val="22"/>
          <w:szCs w:val="22"/>
        </w:rPr>
        <w:t xml:space="preserve"> </w:t>
      </w:r>
      <w:r w:rsidRPr="00CB5EB5">
        <w:rPr>
          <w:rFonts w:ascii="Calibri Light" w:hAnsi="Calibri Light" w:cs="Calibri Light"/>
          <w:sz w:val="22"/>
          <w:szCs w:val="22"/>
        </w:rPr>
        <w:t>Kopia aktualnego wyciągu z właściwego rejestru lub ewidencji.</w:t>
      </w:r>
    </w:p>
    <w:p w14:paraId="7C3BBE8E" w14:textId="4563B54A" w:rsidR="00795806" w:rsidRPr="00CB5EB5" w:rsidRDefault="00795806" w:rsidP="00876602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3. Zaktualizowany harmonogram działań.</w:t>
      </w:r>
    </w:p>
    <w:p w14:paraId="1D2EA4D7" w14:textId="5E6CE2B6" w:rsidR="00795806" w:rsidRPr="00CB5EB5" w:rsidRDefault="00795806" w:rsidP="00876602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4. Zaktualizowana kalkulacja przewidywanych kosztów realizacji zadania.</w:t>
      </w:r>
    </w:p>
    <w:p w14:paraId="2E99102C" w14:textId="196994F2" w:rsidR="00B34F7F" w:rsidRPr="00CB5EB5" w:rsidRDefault="00795806" w:rsidP="00795806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5. Zaktualizowany opis poszczególnych działań.</w:t>
      </w:r>
    </w:p>
    <w:p w14:paraId="26902EFD" w14:textId="2BE68486" w:rsidR="007E2D11" w:rsidRPr="00AB6446" w:rsidRDefault="00795806" w:rsidP="007E2D11">
      <w:pPr>
        <w:tabs>
          <w:tab w:val="left" w:pos="360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B5EB5">
        <w:rPr>
          <w:rFonts w:ascii="Calibri Light" w:hAnsi="Calibri Light" w:cs="Calibri Light"/>
          <w:sz w:val="22"/>
          <w:szCs w:val="22"/>
        </w:rPr>
        <w:t>6</w:t>
      </w:r>
      <w:r w:rsidR="007E2D11" w:rsidRPr="00CB5EB5">
        <w:rPr>
          <w:rFonts w:ascii="Calibri Light" w:hAnsi="Calibri Light" w:cs="Calibri Light"/>
          <w:sz w:val="22"/>
          <w:szCs w:val="22"/>
        </w:rPr>
        <w:t xml:space="preserve">. Umowa </w:t>
      </w:r>
      <w:r w:rsidRPr="00CB5EB5">
        <w:rPr>
          <w:rFonts w:ascii="Calibri Light" w:hAnsi="Calibri Light" w:cs="Calibri Light"/>
          <w:sz w:val="22"/>
          <w:szCs w:val="22"/>
        </w:rPr>
        <w:t>partnerska</w:t>
      </w:r>
    </w:p>
    <w:p w14:paraId="7B6D2E25" w14:textId="77777777" w:rsidR="007E2D11" w:rsidRPr="00AB6446" w:rsidRDefault="007E2D11" w:rsidP="00B34F7F">
      <w:pPr>
        <w:spacing w:after="16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04DC30C" w14:textId="3BA4713D" w:rsidR="00876602" w:rsidRPr="00AB6446" w:rsidRDefault="00876602" w:rsidP="00B34F7F">
      <w:pPr>
        <w:tabs>
          <w:tab w:val="left" w:pos="360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174F684" w14:textId="77777777" w:rsidR="009E6180" w:rsidRPr="00AB6446" w:rsidRDefault="009E6180">
      <w:pPr>
        <w:rPr>
          <w:sz w:val="22"/>
          <w:szCs w:val="22"/>
        </w:rPr>
      </w:pPr>
    </w:p>
    <w:sectPr w:rsidR="009E6180" w:rsidRPr="00AB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339"/>
    <w:multiLevelType w:val="hybridMultilevel"/>
    <w:tmpl w:val="07C6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AB3"/>
    <w:multiLevelType w:val="hybridMultilevel"/>
    <w:tmpl w:val="529CC494"/>
    <w:lvl w:ilvl="0" w:tplc="451830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4D6A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3B438F"/>
    <w:multiLevelType w:val="hybridMultilevel"/>
    <w:tmpl w:val="2AE019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CE2"/>
    <w:multiLevelType w:val="hybridMultilevel"/>
    <w:tmpl w:val="075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78F2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401FB"/>
    <w:multiLevelType w:val="hybridMultilevel"/>
    <w:tmpl w:val="0754633E"/>
    <w:lvl w:ilvl="0" w:tplc="0415000F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C88EA334">
      <w:start w:val="1"/>
      <w:numFmt w:val="lowerLetter"/>
      <w:lvlText w:val="%2)"/>
      <w:lvlJc w:val="left"/>
      <w:pPr>
        <w:ind w:left="11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1B8B481F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DB3E5C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243D"/>
    <w:multiLevelType w:val="hybridMultilevel"/>
    <w:tmpl w:val="C9B6FBF0"/>
    <w:lvl w:ilvl="0" w:tplc="DFAAFD80">
      <w:start w:val="1"/>
      <w:numFmt w:val="decimal"/>
      <w:lvlText w:val="%1)"/>
      <w:lvlJc w:val="left"/>
      <w:pPr>
        <w:ind w:left="1140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1A61D4C"/>
    <w:multiLevelType w:val="hybridMultilevel"/>
    <w:tmpl w:val="0E726FAA"/>
    <w:lvl w:ilvl="0" w:tplc="4766A3CA">
      <w:start w:val="1"/>
      <w:numFmt w:val="decimal"/>
      <w:lvlText w:val="%1."/>
      <w:lvlJc w:val="left"/>
      <w:pPr>
        <w:ind w:left="817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22F9514B"/>
    <w:multiLevelType w:val="hybridMultilevel"/>
    <w:tmpl w:val="5C8024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5F142AA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29B3"/>
    <w:multiLevelType w:val="hybridMultilevel"/>
    <w:tmpl w:val="5CA2515A"/>
    <w:lvl w:ilvl="0" w:tplc="E8B4C1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A64396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0FD9"/>
    <w:multiLevelType w:val="hybridMultilevel"/>
    <w:tmpl w:val="5726AB28"/>
    <w:lvl w:ilvl="0" w:tplc="C13499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65A5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4F7B94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CE6F92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B5CFE"/>
    <w:multiLevelType w:val="hybridMultilevel"/>
    <w:tmpl w:val="B2D63626"/>
    <w:lvl w:ilvl="0" w:tplc="16C6F2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A33D2"/>
    <w:multiLevelType w:val="hybridMultilevel"/>
    <w:tmpl w:val="1F9284E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45D6E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73A53"/>
    <w:multiLevelType w:val="hybridMultilevel"/>
    <w:tmpl w:val="80B4FB7E"/>
    <w:lvl w:ilvl="0" w:tplc="5BCAB2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83704"/>
    <w:multiLevelType w:val="hybridMultilevel"/>
    <w:tmpl w:val="8A542C36"/>
    <w:lvl w:ilvl="0" w:tplc="8C1A6A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334D070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0223E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D2E5E"/>
    <w:multiLevelType w:val="hybridMultilevel"/>
    <w:tmpl w:val="F41A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D5CBE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97D9C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26E5A"/>
    <w:multiLevelType w:val="hybridMultilevel"/>
    <w:tmpl w:val="075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3693D"/>
    <w:multiLevelType w:val="hybridMultilevel"/>
    <w:tmpl w:val="2444AC44"/>
    <w:lvl w:ilvl="0" w:tplc="5BCAB24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136FF"/>
    <w:multiLevelType w:val="hybridMultilevel"/>
    <w:tmpl w:val="00980ADC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9D07B1"/>
    <w:multiLevelType w:val="hybridMultilevel"/>
    <w:tmpl w:val="F5BCF3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F1199"/>
    <w:multiLevelType w:val="hybridMultilevel"/>
    <w:tmpl w:val="D3C855F0"/>
    <w:lvl w:ilvl="0" w:tplc="B15A3B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9F2881"/>
    <w:multiLevelType w:val="hybridMultilevel"/>
    <w:tmpl w:val="AF9C848A"/>
    <w:lvl w:ilvl="0" w:tplc="451830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4457E0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0B2EE2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A16916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8A1E2B"/>
    <w:multiLevelType w:val="hybridMultilevel"/>
    <w:tmpl w:val="E35859DC"/>
    <w:lvl w:ilvl="0" w:tplc="A692C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44A76"/>
    <w:multiLevelType w:val="hybridMultilevel"/>
    <w:tmpl w:val="3A7E5014"/>
    <w:lvl w:ilvl="0" w:tplc="786E6E4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7E49FF"/>
    <w:multiLevelType w:val="hybridMultilevel"/>
    <w:tmpl w:val="B790C110"/>
    <w:lvl w:ilvl="0" w:tplc="BAA8389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E934C0"/>
    <w:multiLevelType w:val="hybridMultilevel"/>
    <w:tmpl w:val="DE4213A0"/>
    <w:lvl w:ilvl="0" w:tplc="5BCAB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73205E7"/>
    <w:multiLevelType w:val="hybridMultilevel"/>
    <w:tmpl w:val="6CDCBA40"/>
    <w:lvl w:ilvl="0" w:tplc="B15A3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64CF9"/>
    <w:multiLevelType w:val="hybridMultilevel"/>
    <w:tmpl w:val="F564B290"/>
    <w:lvl w:ilvl="0" w:tplc="AB0C8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88EA3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3049C"/>
    <w:multiLevelType w:val="hybridMultilevel"/>
    <w:tmpl w:val="5E94CA66"/>
    <w:lvl w:ilvl="0" w:tplc="AD144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0E31F1"/>
    <w:multiLevelType w:val="hybridMultilevel"/>
    <w:tmpl w:val="DE4213A0"/>
    <w:lvl w:ilvl="0" w:tplc="5BCAB2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27056055">
    <w:abstractNumId w:val="31"/>
  </w:num>
  <w:num w:numId="2" w16cid:durableId="373963323">
    <w:abstractNumId w:val="6"/>
  </w:num>
  <w:num w:numId="3" w16cid:durableId="1448550952">
    <w:abstractNumId w:val="33"/>
  </w:num>
  <w:num w:numId="4" w16cid:durableId="1186405982">
    <w:abstractNumId w:val="2"/>
  </w:num>
  <w:num w:numId="5" w16cid:durableId="2127462130">
    <w:abstractNumId w:val="9"/>
  </w:num>
  <w:num w:numId="6" w16cid:durableId="1536501369">
    <w:abstractNumId w:val="23"/>
  </w:num>
  <w:num w:numId="7" w16cid:durableId="695497141">
    <w:abstractNumId w:val="15"/>
  </w:num>
  <w:num w:numId="8" w16cid:durableId="1088229878">
    <w:abstractNumId w:val="13"/>
  </w:num>
  <w:num w:numId="9" w16cid:durableId="1083335901">
    <w:abstractNumId w:val="35"/>
  </w:num>
  <w:num w:numId="10" w16cid:durableId="52122707">
    <w:abstractNumId w:val="5"/>
  </w:num>
  <w:num w:numId="11" w16cid:durableId="769661680">
    <w:abstractNumId w:val="3"/>
  </w:num>
  <w:num w:numId="12" w16cid:durableId="1789621861">
    <w:abstractNumId w:val="17"/>
  </w:num>
  <w:num w:numId="13" w16cid:durableId="718625638">
    <w:abstractNumId w:val="28"/>
  </w:num>
  <w:num w:numId="14" w16cid:durableId="1761829050">
    <w:abstractNumId w:val="4"/>
  </w:num>
  <w:num w:numId="15" w16cid:durableId="1642538818">
    <w:abstractNumId w:val="18"/>
  </w:num>
  <w:num w:numId="16" w16cid:durableId="1595743461">
    <w:abstractNumId w:val="43"/>
  </w:num>
  <w:num w:numId="17" w16cid:durableId="1092550970">
    <w:abstractNumId w:val="24"/>
  </w:num>
  <w:num w:numId="18" w16cid:durableId="1948080632">
    <w:abstractNumId w:val="38"/>
  </w:num>
  <w:num w:numId="19" w16cid:durableId="1983465606">
    <w:abstractNumId w:val="42"/>
  </w:num>
  <w:num w:numId="20" w16cid:durableId="2131438446">
    <w:abstractNumId w:val="26"/>
  </w:num>
  <w:num w:numId="21" w16cid:durableId="11153810">
    <w:abstractNumId w:val="37"/>
  </w:num>
  <w:num w:numId="22" w16cid:durableId="1165391152">
    <w:abstractNumId w:val="27"/>
  </w:num>
  <w:num w:numId="23" w16cid:durableId="586382233">
    <w:abstractNumId w:val="12"/>
  </w:num>
  <w:num w:numId="24" w16cid:durableId="1828284942">
    <w:abstractNumId w:val="8"/>
  </w:num>
  <w:num w:numId="25" w16cid:durableId="2071686930">
    <w:abstractNumId w:val="20"/>
  </w:num>
  <w:num w:numId="26" w16cid:durableId="1023701786">
    <w:abstractNumId w:val="21"/>
  </w:num>
  <w:num w:numId="27" w16cid:durableId="1357578452">
    <w:abstractNumId w:val="11"/>
  </w:num>
  <w:num w:numId="28" w16cid:durableId="382752904">
    <w:abstractNumId w:val="16"/>
  </w:num>
  <w:num w:numId="29" w16cid:durableId="935134681">
    <w:abstractNumId w:val="44"/>
  </w:num>
  <w:num w:numId="30" w16cid:durableId="93861494">
    <w:abstractNumId w:val="7"/>
  </w:num>
  <w:num w:numId="31" w16cid:durableId="482820350">
    <w:abstractNumId w:val="36"/>
  </w:num>
  <w:num w:numId="32" w16cid:durableId="732627180">
    <w:abstractNumId w:val="41"/>
  </w:num>
  <w:num w:numId="33" w16cid:durableId="734008892">
    <w:abstractNumId w:val="45"/>
  </w:num>
  <w:num w:numId="34" w16cid:durableId="1061755009">
    <w:abstractNumId w:val="0"/>
  </w:num>
  <w:num w:numId="35" w16cid:durableId="453868490">
    <w:abstractNumId w:val="10"/>
  </w:num>
  <w:num w:numId="36" w16cid:durableId="1525895945">
    <w:abstractNumId w:val="25"/>
  </w:num>
  <w:num w:numId="37" w16cid:durableId="851795170">
    <w:abstractNumId w:val="34"/>
  </w:num>
  <w:num w:numId="38" w16cid:durableId="1131438890">
    <w:abstractNumId w:val="1"/>
  </w:num>
  <w:num w:numId="39" w16cid:durableId="2121073316">
    <w:abstractNumId w:val="29"/>
  </w:num>
  <w:num w:numId="40" w16cid:durableId="699403122">
    <w:abstractNumId w:val="22"/>
  </w:num>
  <w:num w:numId="41" w16cid:durableId="747775408">
    <w:abstractNumId w:val="30"/>
  </w:num>
  <w:num w:numId="42" w16cid:durableId="14188476">
    <w:abstractNumId w:val="19"/>
  </w:num>
  <w:num w:numId="43" w16cid:durableId="421411888">
    <w:abstractNumId w:val="32"/>
  </w:num>
  <w:num w:numId="44" w16cid:durableId="463936692">
    <w:abstractNumId w:val="40"/>
  </w:num>
  <w:num w:numId="45" w16cid:durableId="1044404304">
    <w:abstractNumId w:val="39"/>
  </w:num>
  <w:num w:numId="46" w16cid:durableId="1647587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02"/>
    <w:rsid w:val="0003790B"/>
    <w:rsid w:val="00044BAC"/>
    <w:rsid w:val="0005134B"/>
    <w:rsid w:val="00054FFD"/>
    <w:rsid w:val="000D018F"/>
    <w:rsid w:val="00142D89"/>
    <w:rsid w:val="00154F14"/>
    <w:rsid w:val="00156E03"/>
    <w:rsid w:val="00174315"/>
    <w:rsid w:val="001A42EA"/>
    <w:rsid w:val="001F2EDA"/>
    <w:rsid w:val="00235C5C"/>
    <w:rsid w:val="00247C6A"/>
    <w:rsid w:val="00263F2E"/>
    <w:rsid w:val="00282963"/>
    <w:rsid w:val="002832C4"/>
    <w:rsid w:val="002A0D3A"/>
    <w:rsid w:val="002D1C93"/>
    <w:rsid w:val="002E6BF3"/>
    <w:rsid w:val="002E7E68"/>
    <w:rsid w:val="00316D9E"/>
    <w:rsid w:val="003307D5"/>
    <w:rsid w:val="003320A9"/>
    <w:rsid w:val="00360DF1"/>
    <w:rsid w:val="0038386A"/>
    <w:rsid w:val="003A1F5A"/>
    <w:rsid w:val="003B1543"/>
    <w:rsid w:val="003B785F"/>
    <w:rsid w:val="003C37C0"/>
    <w:rsid w:val="003C63A0"/>
    <w:rsid w:val="003D066F"/>
    <w:rsid w:val="003E4EF1"/>
    <w:rsid w:val="00494A7C"/>
    <w:rsid w:val="004B03D1"/>
    <w:rsid w:val="004C19C6"/>
    <w:rsid w:val="004E372B"/>
    <w:rsid w:val="004F05A7"/>
    <w:rsid w:val="005258FE"/>
    <w:rsid w:val="0056040F"/>
    <w:rsid w:val="00562087"/>
    <w:rsid w:val="0059218B"/>
    <w:rsid w:val="005A644D"/>
    <w:rsid w:val="005A65CE"/>
    <w:rsid w:val="005C7331"/>
    <w:rsid w:val="005E0766"/>
    <w:rsid w:val="005F1B3A"/>
    <w:rsid w:val="006446D1"/>
    <w:rsid w:val="00655F0D"/>
    <w:rsid w:val="00662452"/>
    <w:rsid w:val="00665ED1"/>
    <w:rsid w:val="00674138"/>
    <w:rsid w:val="0068516B"/>
    <w:rsid w:val="0069027C"/>
    <w:rsid w:val="006C1527"/>
    <w:rsid w:val="006C5609"/>
    <w:rsid w:val="006C68B0"/>
    <w:rsid w:val="006E6843"/>
    <w:rsid w:val="006F1F0E"/>
    <w:rsid w:val="006F4275"/>
    <w:rsid w:val="00717D2B"/>
    <w:rsid w:val="007203FF"/>
    <w:rsid w:val="00787CA5"/>
    <w:rsid w:val="00795806"/>
    <w:rsid w:val="007D1B21"/>
    <w:rsid w:val="007E2D11"/>
    <w:rsid w:val="007E6E73"/>
    <w:rsid w:val="007F5279"/>
    <w:rsid w:val="00841235"/>
    <w:rsid w:val="00867D35"/>
    <w:rsid w:val="008730D6"/>
    <w:rsid w:val="00876602"/>
    <w:rsid w:val="008C2A2D"/>
    <w:rsid w:val="008C6837"/>
    <w:rsid w:val="008E25DA"/>
    <w:rsid w:val="0091185D"/>
    <w:rsid w:val="00922DED"/>
    <w:rsid w:val="009307DB"/>
    <w:rsid w:val="00943B0D"/>
    <w:rsid w:val="00944306"/>
    <w:rsid w:val="009467C2"/>
    <w:rsid w:val="00974E77"/>
    <w:rsid w:val="0098224D"/>
    <w:rsid w:val="00986F8C"/>
    <w:rsid w:val="00994647"/>
    <w:rsid w:val="009A49B3"/>
    <w:rsid w:val="009A50FA"/>
    <w:rsid w:val="009A62D2"/>
    <w:rsid w:val="009D5F59"/>
    <w:rsid w:val="009E37CD"/>
    <w:rsid w:val="009E5FAC"/>
    <w:rsid w:val="009E6180"/>
    <w:rsid w:val="00A20C19"/>
    <w:rsid w:val="00A2363F"/>
    <w:rsid w:val="00A6596B"/>
    <w:rsid w:val="00A67C1A"/>
    <w:rsid w:val="00A82DBC"/>
    <w:rsid w:val="00A84D89"/>
    <w:rsid w:val="00A9038E"/>
    <w:rsid w:val="00A907B3"/>
    <w:rsid w:val="00AA00E3"/>
    <w:rsid w:val="00AA7D2B"/>
    <w:rsid w:val="00AB6446"/>
    <w:rsid w:val="00AD0111"/>
    <w:rsid w:val="00AD2837"/>
    <w:rsid w:val="00AE0FE6"/>
    <w:rsid w:val="00AE34CE"/>
    <w:rsid w:val="00B25882"/>
    <w:rsid w:val="00B34F7F"/>
    <w:rsid w:val="00B45E47"/>
    <w:rsid w:val="00B47EA4"/>
    <w:rsid w:val="00BA1579"/>
    <w:rsid w:val="00BB0EDA"/>
    <w:rsid w:val="00C2213C"/>
    <w:rsid w:val="00C40926"/>
    <w:rsid w:val="00C870F8"/>
    <w:rsid w:val="00CB5EB5"/>
    <w:rsid w:val="00D31999"/>
    <w:rsid w:val="00D35C40"/>
    <w:rsid w:val="00D571FD"/>
    <w:rsid w:val="00D57527"/>
    <w:rsid w:val="00D96FE7"/>
    <w:rsid w:val="00DA1C0A"/>
    <w:rsid w:val="00DE4103"/>
    <w:rsid w:val="00DF02B4"/>
    <w:rsid w:val="00E03B65"/>
    <w:rsid w:val="00E139DE"/>
    <w:rsid w:val="00E23F80"/>
    <w:rsid w:val="00E63D46"/>
    <w:rsid w:val="00E66AB6"/>
    <w:rsid w:val="00E71761"/>
    <w:rsid w:val="00E72C17"/>
    <w:rsid w:val="00E8266B"/>
    <w:rsid w:val="00EA3E3F"/>
    <w:rsid w:val="00EC2022"/>
    <w:rsid w:val="00EC771F"/>
    <w:rsid w:val="00EF0E3B"/>
    <w:rsid w:val="00EF6C66"/>
    <w:rsid w:val="00F01AD4"/>
    <w:rsid w:val="00F03F98"/>
    <w:rsid w:val="00F079E2"/>
    <w:rsid w:val="00F318C7"/>
    <w:rsid w:val="00F64FD8"/>
    <w:rsid w:val="00FC4879"/>
    <w:rsid w:val="00FD12F1"/>
    <w:rsid w:val="00FE21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F0B"/>
  <w15:chartTrackingRefBased/>
  <w15:docId w15:val="{67338F5D-9FFF-4BCF-B6A7-EC0D3ECF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6602"/>
    <w:pPr>
      <w:keepNext/>
      <w:tabs>
        <w:tab w:val="left" w:pos="540"/>
      </w:tabs>
      <w:spacing w:line="340" w:lineRule="atLeast"/>
      <w:jc w:val="both"/>
      <w:outlineLvl w:val="0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76602"/>
    <w:pPr>
      <w:keepNext/>
      <w:spacing w:before="120" w:after="120"/>
      <w:jc w:val="both"/>
      <w:outlineLvl w:val="3"/>
    </w:pPr>
    <w:rPr>
      <w:rFonts w:ascii="Arial" w:hAnsi="Arial" w:cs="Arial"/>
      <w:b/>
      <w:iCs/>
    </w:rPr>
  </w:style>
  <w:style w:type="paragraph" w:styleId="Nagwek5">
    <w:name w:val="heading 5"/>
    <w:basedOn w:val="Normalny"/>
    <w:next w:val="Normalny"/>
    <w:link w:val="Nagwek5Znak"/>
    <w:qFormat/>
    <w:rsid w:val="00876602"/>
    <w:pPr>
      <w:keepNext/>
      <w:numPr>
        <w:numId w:val="1"/>
      </w:numPr>
      <w:spacing w:line="360" w:lineRule="auto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6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76602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6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87660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87660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766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6602"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66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6602"/>
    <w:pPr>
      <w:ind w:left="708"/>
    </w:pPr>
  </w:style>
  <w:style w:type="character" w:customStyle="1" w:styleId="Wyrnienie">
    <w:name w:val="Wyróżnienie"/>
    <w:qFormat/>
    <w:rsid w:val="00876602"/>
    <w:rPr>
      <w:i/>
    </w:rPr>
  </w:style>
  <w:style w:type="character" w:customStyle="1" w:styleId="AkapitzlistZnak">
    <w:name w:val="Akapit z listą Znak"/>
    <w:link w:val="Akapitzlist"/>
    <w:uiPriority w:val="34"/>
    <w:rsid w:val="008766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6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6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6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9E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0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w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138C-5CB7-404A-837A-B82A435F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4639</Words>
  <Characters>27837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Adela Gąsiorowska</cp:lastModifiedBy>
  <cp:revision>3</cp:revision>
  <dcterms:created xsi:type="dcterms:W3CDTF">2025-05-15T14:45:00Z</dcterms:created>
  <dcterms:modified xsi:type="dcterms:W3CDTF">2025-05-16T08:51:00Z</dcterms:modified>
</cp:coreProperties>
</file>