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p w:rsidR="007241DC" w:rsidRDefault="007241DC" w:rsidP="00785963">
      <w:pPr>
        <w:rPr>
          <w:b/>
        </w:rPr>
        <w:sectPr w:rsidR="007241DC" w:rsidSect="00505A01">
          <w:headerReference w:type="default" r:id="rId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241DC" w:rsidRPr="007241DC" w:rsidRDefault="007241DC" w:rsidP="00785963">
      <w:pPr>
        <w:rPr>
          <w:b/>
        </w:rPr>
      </w:pPr>
      <w:r w:rsidRPr="007241DC">
        <w:rPr>
          <w:b/>
        </w:rPr>
        <w:lastRenderedPageBreak/>
        <w:t>Kryteria strategiczne NOWEFIO</w:t>
      </w:r>
      <w:r w:rsidR="006B7576">
        <w:rPr>
          <w:b/>
        </w:rPr>
        <w:t>/PROO</w:t>
      </w:r>
      <w:r w:rsidRPr="007241DC">
        <w:rPr>
          <w:b/>
        </w:rPr>
        <w:t>:</w:t>
      </w:r>
    </w:p>
    <w:p w:rsidR="007241DC" w:rsidRDefault="007241DC" w:rsidP="007241DC">
      <w:pPr>
        <w:jc w:val="both"/>
      </w:pPr>
      <w:r>
        <w:t>Kryteria strategiczne są to kryteria określane w związku z koniecznością zapewnienia realizacji celów szczegółowych Programu NOWEFIO</w:t>
      </w:r>
      <w:r w:rsidR="006B7576">
        <w:t xml:space="preserve"> oraz PROO</w:t>
      </w:r>
      <w:r>
        <w:t xml:space="preserve"> oraz realizacji bieżących polityk publicznych. Spełnianie kryteriów strategicznych oznacza przyznanie spełniającym je ofertom premii punktowej. Spełnienie kryteriów strategicznych nie jest obowiązkowe do zakwalifikowania projektu do dofinansowania. W Regulaminie konkursu </w:t>
      </w:r>
      <w:r w:rsidR="00B44EEB">
        <w:t xml:space="preserve">NOWEFIO </w:t>
      </w:r>
      <w:r>
        <w:t>nie wskazano kryteriów strategicznych. Chcielibyśmy poznać Państwa opinię nt. wprowadzenia kryteriów do Regulaminu.</w:t>
      </w:r>
    </w:p>
    <w:p w:rsidR="007241DC" w:rsidRDefault="007241DC" w:rsidP="007241DC">
      <w:pPr>
        <w:jc w:val="both"/>
      </w:pPr>
      <w:r>
        <w:t>Propozycje kryteriów strategicznych: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"/>
        <w:gridCol w:w="6130"/>
        <w:gridCol w:w="1459"/>
        <w:gridCol w:w="2381"/>
      </w:tblGrid>
      <w:tr w:rsidR="006B7576" w:rsidRPr="007241DC" w:rsidTr="00AC401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576" w:rsidRPr="007241DC" w:rsidRDefault="006B7576" w:rsidP="007241DC">
            <w:pPr>
              <w:jc w:val="both"/>
              <w:rPr>
                <w:b/>
              </w:rPr>
            </w:pPr>
            <w:r w:rsidRPr="007241DC">
              <w:rPr>
                <w:b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576" w:rsidRPr="007241DC" w:rsidRDefault="006B7576" w:rsidP="007241DC">
            <w:pPr>
              <w:jc w:val="both"/>
              <w:rPr>
                <w:b/>
              </w:rPr>
            </w:pPr>
            <w:r w:rsidRPr="007241DC">
              <w:rPr>
                <w:b/>
              </w:rPr>
              <w:t>Kryterium Strategiczne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576" w:rsidRPr="007241DC" w:rsidRDefault="006B7576" w:rsidP="007241DC">
            <w:pPr>
              <w:jc w:val="both"/>
              <w:rPr>
                <w:b/>
              </w:rPr>
            </w:pPr>
            <w:r>
              <w:rPr>
                <w:b/>
              </w:rPr>
              <w:t>Liczba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576" w:rsidRPr="007241DC" w:rsidRDefault="006B7576" w:rsidP="007241DC">
            <w:pPr>
              <w:jc w:val="both"/>
              <w:rPr>
                <w:b/>
              </w:rPr>
            </w:pPr>
            <w:r w:rsidRPr="007241DC">
              <w:rPr>
                <w:b/>
              </w:rPr>
              <w:t>Priorytet</w:t>
            </w:r>
          </w:p>
        </w:tc>
      </w:tr>
      <w:tr w:rsidR="006B7576" w:rsidRPr="007241DC" w:rsidTr="00AC401A">
        <w:trPr>
          <w:trHeight w:val="4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576" w:rsidRPr="007241DC" w:rsidRDefault="006B7576" w:rsidP="007241DC">
            <w:pPr>
              <w:jc w:val="both"/>
              <w:rPr>
                <w:b/>
              </w:rPr>
            </w:pPr>
            <w:r w:rsidRPr="007241DC"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576" w:rsidRPr="007241DC" w:rsidRDefault="00AC401A" w:rsidP="007241DC">
            <w:pPr>
              <w:jc w:val="both"/>
            </w:pPr>
            <w:r w:rsidRPr="00AC401A">
              <w:t>Projekt realizowany w skali ponad wojewódzkiej lub ogólnopolskiej</w:t>
            </w:r>
            <w:r>
              <w:t>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576" w:rsidRPr="007241DC" w:rsidRDefault="00AC401A" w:rsidP="007241DC">
            <w:pPr>
              <w:jc w:val="center"/>
              <w:rPr>
                <w:b/>
              </w:rPr>
            </w:pPr>
            <w:r>
              <w:rPr>
                <w:b/>
              </w:rPr>
              <w:t>5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576" w:rsidRPr="00AC401A" w:rsidRDefault="009501C6" w:rsidP="007241DC">
            <w:r>
              <w:t xml:space="preserve">NOWEFIO </w:t>
            </w:r>
            <w:r w:rsidR="00AC401A" w:rsidRPr="00AC401A">
              <w:t>Priorytet 3</w:t>
            </w:r>
          </w:p>
          <w:p w:rsidR="00AC401A" w:rsidRPr="007241DC" w:rsidRDefault="004E4D13" w:rsidP="007241DC">
            <w:pPr>
              <w:rPr>
                <w:b/>
              </w:rPr>
            </w:pPr>
            <w:r>
              <w:t xml:space="preserve">NOWEFIO </w:t>
            </w:r>
            <w:r w:rsidR="00AC401A" w:rsidRPr="00AC401A">
              <w:t>Priorytet 4</w:t>
            </w:r>
          </w:p>
        </w:tc>
      </w:tr>
      <w:tr w:rsidR="009501C6" w:rsidRPr="007241DC" w:rsidTr="00AC401A">
        <w:trPr>
          <w:trHeight w:val="70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1C6" w:rsidRPr="007241DC" w:rsidRDefault="009501C6" w:rsidP="009501C6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1C6" w:rsidRPr="007241DC" w:rsidRDefault="009501C6" w:rsidP="009501C6">
            <w:pPr>
              <w:jc w:val="both"/>
            </w:pPr>
            <w:r w:rsidRPr="00A10A5B">
              <w:t>Proje</w:t>
            </w:r>
            <w:r>
              <w:t xml:space="preserve">kt dotyczy tematyki związanej z promowaniem demokracji, partycypacji społecznej, praw człowieka.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1C6" w:rsidRPr="007241DC" w:rsidRDefault="009501C6" w:rsidP="009501C6">
            <w:pPr>
              <w:jc w:val="center"/>
              <w:rPr>
                <w:b/>
              </w:rPr>
            </w:pPr>
            <w:r>
              <w:rPr>
                <w:b/>
              </w:rPr>
              <w:t>5 punktów</w:t>
            </w: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1C6" w:rsidRDefault="009501C6" w:rsidP="009501C6">
            <w:r>
              <w:t>NOWEFIO Priorytet 2</w:t>
            </w:r>
          </w:p>
          <w:p w:rsidR="009501C6" w:rsidRPr="00AC401A" w:rsidRDefault="009501C6" w:rsidP="009501C6">
            <w:r>
              <w:t xml:space="preserve">NOWEFIO </w:t>
            </w:r>
            <w:r w:rsidRPr="00AC401A">
              <w:t>Priorytet 3</w:t>
            </w:r>
          </w:p>
          <w:p w:rsidR="009501C6" w:rsidRPr="007241DC" w:rsidRDefault="009501C6" w:rsidP="009501C6">
            <w:pPr>
              <w:rPr>
                <w:b/>
              </w:rPr>
            </w:pPr>
            <w:r>
              <w:t xml:space="preserve">NOWEFIO </w:t>
            </w:r>
            <w:r w:rsidRPr="00AC401A">
              <w:t>Priorytet 4</w:t>
            </w:r>
          </w:p>
        </w:tc>
      </w:tr>
      <w:tr w:rsidR="004E4D13" w:rsidRPr="007241DC" w:rsidTr="00AC401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D13" w:rsidRPr="007241DC" w:rsidRDefault="004E4D13" w:rsidP="004E4D13">
            <w:pPr>
              <w:jc w:val="both"/>
              <w:rPr>
                <w:b/>
              </w:rPr>
            </w:pPr>
            <w:r w:rsidRPr="007241DC">
              <w:rPr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D13" w:rsidRPr="007241DC" w:rsidRDefault="004E4D13" w:rsidP="00881A41">
            <w:pPr>
              <w:jc w:val="both"/>
            </w:pPr>
            <w:r w:rsidRPr="00A10A5B">
              <w:t xml:space="preserve">Oferentem jest </w:t>
            </w:r>
            <w:r w:rsidR="00881A41">
              <w:t>siecią</w:t>
            </w:r>
            <w:r w:rsidRPr="00A10A5B">
              <w:t xml:space="preserve"> o charakterze ogólnopolskim</w:t>
            </w:r>
            <w:r>
              <w:t>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D13" w:rsidRPr="007241DC" w:rsidRDefault="005D4B56" w:rsidP="004E4D1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4E4D13">
              <w:rPr>
                <w:b/>
              </w:rPr>
              <w:t xml:space="preserve">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D13" w:rsidRPr="007241DC" w:rsidRDefault="004E4D13" w:rsidP="004E4D13">
            <w:pPr>
              <w:rPr>
                <w:b/>
              </w:rPr>
            </w:pPr>
            <w:r>
              <w:t xml:space="preserve">NOWEFIO </w:t>
            </w:r>
            <w:r w:rsidRPr="00AC401A">
              <w:t>Priorytet 4</w:t>
            </w:r>
          </w:p>
        </w:tc>
      </w:tr>
      <w:tr w:rsidR="005D4B56" w:rsidRPr="007241DC" w:rsidTr="00AC401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B56" w:rsidRPr="007241DC" w:rsidRDefault="005D4B56" w:rsidP="005D4B56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B56" w:rsidRPr="007241DC" w:rsidRDefault="005D4B56" w:rsidP="005D4B56">
            <w:pPr>
              <w:jc w:val="both"/>
            </w:pPr>
            <w:r>
              <w:t>Cel główny zadania</w:t>
            </w:r>
            <w:r w:rsidRPr="00993FE5">
              <w:t xml:space="preserve"> nie </w:t>
            </w:r>
            <w:r>
              <w:t>dotyczy</w:t>
            </w:r>
            <w:r w:rsidRPr="00993FE5">
              <w:t xml:space="preserve"> działań, które </w:t>
            </w:r>
            <w:r>
              <w:t>wpisują się wprost w cele Rządowych Programów: Fundusz Młodzieżowy oraz Korpus Solidarności.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B56" w:rsidRPr="007241DC" w:rsidRDefault="005D4B56" w:rsidP="005D4B56">
            <w:pPr>
              <w:jc w:val="center"/>
              <w:rPr>
                <w:b/>
              </w:rPr>
            </w:pPr>
            <w:r>
              <w:rPr>
                <w:b/>
              </w:rPr>
              <w:t>5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B56" w:rsidRDefault="005D4B56" w:rsidP="005D4B56">
            <w:r>
              <w:t>NOWEFIO Priorytet 2</w:t>
            </w:r>
          </w:p>
          <w:p w:rsidR="005D4B56" w:rsidRPr="00AC401A" w:rsidRDefault="005D4B56" w:rsidP="005D4B56">
            <w:r>
              <w:t xml:space="preserve">NOWEFIO </w:t>
            </w:r>
            <w:r w:rsidRPr="00AC401A">
              <w:t>Priorytet 3</w:t>
            </w:r>
          </w:p>
          <w:p w:rsidR="005D4B56" w:rsidRPr="007241DC" w:rsidRDefault="005D4B56" w:rsidP="005D4B56">
            <w:pPr>
              <w:rPr>
                <w:b/>
              </w:rPr>
            </w:pPr>
            <w:r>
              <w:t xml:space="preserve">NOWEFIO </w:t>
            </w:r>
            <w:r w:rsidRPr="00AC401A">
              <w:t>Priorytet 4</w:t>
            </w:r>
          </w:p>
        </w:tc>
      </w:tr>
      <w:tr w:rsidR="00D60749" w:rsidRPr="007241DC" w:rsidTr="00AC401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749" w:rsidRDefault="00D60749" w:rsidP="005D4B56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749" w:rsidRDefault="00DC43AA" w:rsidP="005D4B56">
            <w:pPr>
              <w:jc w:val="both"/>
            </w:pPr>
            <w:r w:rsidRPr="00DC43AA">
              <w:t>Organizacja zrealizowała zadanie w ramach Programu PROO Priorytet 1a, ścieżka 1 w edycji 2025.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749" w:rsidRDefault="00D60749" w:rsidP="005D4B56">
            <w:pPr>
              <w:jc w:val="center"/>
              <w:rPr>
                <w:b/>
              </w:rPr>
            </w:pPr>
            <w:r>
              <w:rPr>
                <w:b/>
              </w:rPr>
              <w:t>5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49" w:rsidRDefault="00D60749" w:rsidP="005D4B56">
            <w:r>
              <w:t>PROO 1a Ścieżka 2</w:t>
            </w:r>
          </w:p>
        </w:tc>
      </w:tr>
      <w:tr w:rsidR="00DC43AA" w:rsidRPr="007241DC" w:rsidTr="00A46FD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Wnioskodawca dotychczas nie otrzymał dotacji z przeznaczeniem na rozwój instytucjonalny w ramach Programu PROO w latach 2019-2025 w ramach tego samego Priorytetu.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F7761">
              <w:rPr>
                <w:rFonts w:asciiTheme="minorHAnsi" w:hAnsiTheme="minorHAnsi" w:cstheme="minorHAnsi"/>
                <w:b/>
                <w:sz w:val="20"/>
              </w:rPr>
              <w:t>5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PROO 1a Ścieżka 1</w:t>
            </w:r>
          </w:p>
        </w:tc>
      </w:tr>
      <w:tr w:rsidR="00DC43AA" w:rsidRPr="007241DC" w:rsidTr="00A46F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Wnioskodawca dotychczas nie otrzymał dotacji z przeznaczeniem na rozwój instytucjonalny w ramach Programu PROO w latach 2019-2025 w ramach tego samego Priorytetu:</w:t>
            </w:r>
          </w:p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- w ramach Ścieżki 2 lub 3 – w edycji 2025 lub</w:t>
            </w:r>
          </w:p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- o wartości przekraczającej 60 tys. zł – w edycji 209-2024.</w:t>
            </w:r>
          </w:p>
        </w:tc>
        <w:tc>
          <w:tcPr>
            <w:tcW w:w="1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PROO 1a Ścieżka 2</w:t>
            </w:r>
          </w:p>
        </w:tc>
      </w:tr>
      <w:tr w:rsidR="00DC43AA" w:rsidRPr="007241DC" w:rsidTr="00A46F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Wnioskodawca dotychczas nie otrzymał dotacji z przeznaczeniem na rozwój instytucjonalny w ramach Programu PROO w latach 2019-2025 w ramach tego samego Priorytetu:</w:t>
            </w:r>
          </w:p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- w ramach Ścieżki 3 – w edycji 2025 lub</w:t>
            </w:r>
          </w:p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- o wartości przekraczającej 300 tys. zł – w edycji 209-2024.</w:t>
            </w:r>
          </w:p>
        </w:tc>
        <w:tc>
          <w:tcPr>
            <w:tcW w:w="1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PROO 1a Ścieżka 3</w:t>
            </w:r>
          </w:p>
        </w:tc>
      </w:tr>
      <w:tr w:rsidR="00DC43AA" w:rsidRPr="007241DC" w:rsidTr="00A46FD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Wnioskodawca dotychczas nie otrzymał dotacji z przeznaczeniem na rozwój instytucjonalny w ramach Programu PROO w latach 2019-2025 w ramach tego samego Priorytetu.</w:t>
            </w:r>
          </w:p>
        </w:tc>
        <w:tc>
          <w:tcPr>
            <w:tcW w:w="1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DC43A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AA" w:rsidRPr="009F7761" w:rsidRDefault="00DC43AA" w:rsidP="00DC43AA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PROO 2a</w:t>
            </w:r>
          </w:p>
        </w:tc>
      </w:tr>
      <w:tr w:rsidR="00DC43AA" w:rsidRPr="009F7761" w:rsidTr="00DC43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6D383D" w:rsidP="007163FF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Zadanie uwzględnia tematykę związaną z cyfrową transformacją organizacji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3AA" w:rsidRPr="009F7761" w:rsidRDefault="00DC43AA" w:rsidP="007163FF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F7761">
              <w:rPr>
                <w:rFonts w:asciiTheme="minorHAnsi" w:hAnsiTheme="minorHAnsi" w:cstheme="minorHAnsi"/>
                <w:b/>
                <w:sz w:val="20"/>
              </w:rPr>
              <w:t>5 punktów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AA" w:rsidRPr="009F7761" w:rsidRDefault="00DC43AA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9F7761">
              <w:rPr>
                <w:rFonts w:asciiTheme="minorHAnsi" w:hAnsiTheme="minorHAnsi" w:cstheme="minorHAnsi"/>
                <w:sz w:val="20"/>
              </w:rPr>
              <w:t>PROO 1a</w:t>
            </w:r>
          </w:p>
        </w:tc>
      </w:tr>
      <w:tr w:rsidR="00D00BE0" w:rsidRPr="009F7761" w:rsidTr="00DC43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Default="00D00BE0" w:rsidP="007163FF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00BE0" w:rsidRPr="009F7761" w:rsidTr="00DC43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Default="00D00BE0" w:rsidP="007163FF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00BE0" w:rsidRPr="009F7761" w:rsidTr="00DC43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Default="00D00BE0" w:rsidP="007163FF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D00BE0" w:rsidRPr="009F7761" w:rsidTr="00DC43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Default="00D00BE0" w:rsidP="007163FF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BE0" w:rsidRPr="009F7761" w:rsidRDefault="00D00BE0" w:rsidP="007163FF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E0" w:rsidRPr="009F7761" w:rsidRDefault="00D00BE0" w:rsidP="007163FF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7241DC" w:rsidRDefault="007241DC" w:rsidP="007241DC">
      <w:pPr>
        <w:jc w:val="both"/>
      </w:pPr>
    </w:p>
    <w:p w:rsidR="007241DC" w:rsidRDefault="007241DC" w:rsidP="007241DC">
      <w:bookmarkStart w:id="0" w:name="_GoBack"/>
      <w:bookmarkEnd w:id="0"/>
    </w:p>
    <w:sectPr w:rsidR="007241DC" w:rsidSect="00724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1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>- konkursy edycja 202</w:t>
    </w:r>
    <w:r w:rsidR="006B7576">
      <w:rPr>
        <w:b/>
        <w:sz w:val="24"/>
      </w:rPr>
      <w:t>6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4E4D13"/>
    <w:rsid w:val="00505A01"/>
    <w:rsid w:val="005662F4"/>
    <w:rsid w:val="005D0ABC"/>
    <w:rsid w:val="005D4B56"/>
    <w:rsid w:val="005F6810"/>
    <w:rsid w:val="00606979"/>
    <w:rsid w:val="006A7269"/>
    <w:rsid w:val="006B5F44"/>
    <w:rsid w:val="006B7576"/>
    <w:rsid w:val="006D383D"/>
    <w:rsid w:val="007241DC"/>
    <w:rsid w:val="00737F8F"/>
    <w:rsid w:val="00785963"/>
    <w:rsid w:val="00800E1D"/>
    <w:rsid w:val="00817C97"/>
    <w:rsid w:val="00835D58"/>
    <w:rsid w:val="00881A41"/>
    <w:rsid w:val="008A18E4"/>
    <w:rsid w:val="009501C6"/>
    <w:rsid w:val="00A83512"/>
    <w:rsid w:val="00A91C37"/>
    <w:rsid w:val="00AC401A"/>
    <w:rsid w:val="00B2676D"/>
    <w:rsid w:val="00B44EEB"/>
    <w:rsid w:val="00B8126F"/>
    <w:rsid w:val="00BB0F29"/>
    <w:rsid w:val="00BE7DBD"/>
    <w:rsid w:val="00D00BE0"/>
    <w:rsid w:val="00D60749"/>
    <w:rsid w:val="00DC43AA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241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241DC"/>
    <w:rPr>
      <w:rFonts w:ascii="Times New Roman" w:eastAsia="Times New Roman" w:hAnsi="Times New Roman"/>
    </w:rPr>
  </w:style>
  <w:style w:type="character" w:styleId="Odwoanieprzypisudolnego">
    <w:name w:val="footnote reference"/>
    <w:rsid w:val="00724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23</cp:revision>
  <dcterms:created xsi:type="dcterms:W3CDTF">2021-01-20T12:00:00Z</dcterms:created>
  <dcterms:modified xsi:type="dcterms:W3CDTF">2025-09-11T11:36:00Z</dcterms:modified>
</cp:coreProperties>
</file>